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893B7" w14:textId="77777777" w:rsidR="000A3991" w:rsidRPr="00017D98" w:rsidRDefault="000A3991" w:rsidP="00180979">
      <w:pPr>
        <w:pStyle w:val="Title"/>
        <w:tabs>
          <w:tab w:val="clear" w:pos="1080"/>
          <w:tab w:val="left" w:pos="274"/>
          <w:tab w:val="left" w:pos="547"/>
          <w:tab w:val="left" w:pos="720"/>
          <w:tab w:val="left" w:pos="994"/>
          <w:tab w:val="left" w:pos="1267"/>
          <w:tab w:val="left" w:pos="1440"/>
        </w:tabs>
        <w:rPr>
          <w:rFonts w:ascii="Calibri" w:hAnsi="Calibri"/>
          <w:sz w:val="22"/>
          <w:szCs w:val="22"/>
        </w:rPr>
      </w:pPr>
      <w:r w:rsidRPr="00017D98">
        <w:rPr>
          <w:rFonts w:ascii="Calibri" w:hAnsi="Calibri"/>
          <w:sz w:val="22"/>
          <w:szCs w:val="22"/>
        </w:rPr>
        <w:t>TITLE 126</w:t>
      </w:r>
    </w:p>
    <w:p w14:paraId="39F780D0" w14:textId="5B8B6B1E" w:rsidR="000A3991" w:rsidRPr="00017D98" w:rsidRDefault="00D22677" w:rsidP="00180979">
      <w:pPr>
        <w:tabs>
          <w:tab w:val="left" w:pos="274"/>
          <w:tab w:val="left" w:pos="547"/>
          <w:tab w:val="left" w:pos="720"/>
          <w:tab w:val="left" w:pos="994"/>
          <w:tab w:val="left" w:pos="1267"/>
          <w:tab w:val="left" w:pos="1440"/>
        </w:tabs>
        <w:jc w:val="center"/>
        <w:rPr>
          <w:rFonts w:cs="Arial"/>
          <w:b/>
          <w:bCs/>
          <w:szCs w:val="22"/>
        </w:rPr>
      </w:pPr>
      <w:r w:rsidRPr="00017D98">
        <w:rPr>
          <w:rFonts w:cs="Arial"/>
          <w:b/>
          <w:bCs/>
          <w:szCs w:val="22"/>
        </w:rPr>
        <w:t xml:space="preserve">LEGISLATIVE </w:t>
      </w:r>
      <w:r w:rsidR="000A3991" w:rsidRPr="00017D98">
        <w:rPr>
          <w:rFonts w:cs="Arial"/>
          <w:b/>
          <w:bCs/>
          <w:szCs w:val="22"/>
        </w:rPr>
        <w:t>RULE</w:t>
      </w:r>
    </w:p>
    <w:p w14:paraId="67158147" w14:textId="77777777" w:rsidR="000A3991" w:rsidRPr="00017D98" w:rsidRDefault="000A3991" w:rsidP="00180979">
      <w:pPr>
        <w:tabs>
          <w:tab w:val="left" w:pos="274"/>
          <w:tab w:val="left" w:pos="547"/>
          <w:tab w:val="left" w:pos="720"/>
          <w:tab w:val="left" w:pos="994"/>
          <w:tab w:val="left" w:pos="1267"/>
          <w:tab w:val="left" w:pos="1440"/>
        </w:tabs>
        <w:jc w:val="center"/>
        <w:rPr>
          <w:rFonts w:cs="Arial"/>
          <w:b/>
          <w:bCs/>
          <w:szCs w:val="22"/>
        </w:rPr>
      </w:pPr>
      <w:r w:rsidRPr="00017D98">
        <w:rPr>
          <w:rFonts w:cs="Arial"/>
          <w:b/>
          <w:bCs/>
          <w:szCs w:val="22"/>
        </w:rPr>
        <w:t>BOARD OF EDUCATION</w:t>
      </w:r>
    </w:p>
    <w:p w14:paraId="3F0D7934" w14:textId="77777777" w:rsidR="000A3991" w:rsidRPr="00017D98" w:rsidRDefault="000A3991" w:rsidP="00180979">
      <w:pPr>
        <w:tabs>
          <w:tab w:val="left" w:pos="274"/>
          <w:tab w:val="left" w:pos="547"/>
          <w:tab w:val="left" w:pos="720"/>
          <w:tab w:val="left" w:pos="994"/>
          <w:tab w:val="left" w:pos="1267"/>
          <w:tab w:val="left" w:pos="1440"/>
        </w:tabs>
        <w:jc w:val="center"/>
        <w:rPr>
          <w:rFonts w:cs="Arial"/>
          <w:b/>
          <w:bCs/>
          <w:szCs w:val="22"/>
        </w:rPr>
      </w:pPr>
      <w:r w:rsidRPr="00017D98">
        <w:rPr>
          <w:rFonts w:cs="Arial"/>
          <w:b/>
          <w:bCs/>
          <w:szCs w:val="22"/>
        </w:rPr>
        <w:t>SERIES 71</w:t>
      </w:r>
    </w:p>
    <w:p w14:paraId="02EF95C3" w14:textId="77777777" w:rsidR="000A3991" w:rsidRPr="00017D98" w:rsidRDefault="000A3991" w:rsidP="00180979">
      <w:pPr>
        <w:tabs>
          <w:tab w:val="left" w:pos="274"/>
          <w:tab w:val="left" w:pos="547"/>
          <w:tab w:val="left" w:pos="720"/>
          <w:tab w:val="left" w:pos="994"/>
          <w:tab w:val="left" w:pos="1267"/>
          <w:tab w:val="left" w:pos="1440"/>
        </w:tabs>
        <w:jc w:val="center"/>
        <w:rPr>
          <w:rFonts w:cs="Arial"/>
          <w:b/>
          <w:bCs/>
          <w:szCs w:val="22"/>
        </w:rPr>
      </w:pPr>
    </w:p>
    <w:p w14:paraId="3C511376" w14:textId="58F92A71" w:rsidR="00180979" w:rsidRPr="00017D98" w:rsidRDefault="000A3991" w:rsidP="00180979">
      <w:pPr>
        <w:tabs>
          <w:tab w:val="left" w:pos="274"/>
          <w:tab w:val="left" w:pos="547"/>
          <w:tab w:val="left" w:pos="720"/>
          <w:tab w:val="left" w:pos="994"/>
          <w:tab w:val="left" w:pos="1267"/>
          <w:tab w:val="left" w:pos="1440"/>
        </w:tabs>
        <w:jc w:val="center"/>
        <w:rPr>
          <w:rFonts w:cs="Arial"/>
          <w:b/>
          <w:bCs/>
          <w:szCs w:val="22"/>
        </w:rPr>
      </w:pPr>
      <w:r w:rsidRPr="00017D98">
        <w:rPr>
          <w:rFonts w:cs="Arial"/>
          <w:b/>
          <w:bCs/>
          <w:szCs w:val="22"/>
        </w:rPr>
        <w:t>ESTABLISHMENT PROCEDURES AND OPERATING POLIC</w:t>
      </w:r>
      <w:r w:rsidR="00520A19" w:rsidRPr="00017D98">
        <w:rPr>
          <w:rFonts w:cs="Arial"/>
          <w:b/>
          <w:bCs/>
          <w:szCs w:val="22"/>
        </w:rPr>
        <w:t>Y</w:t>
      </w:r>
      <w:r w:rsidRPr="00017D98">
        <w:rPr>
          <w:rFonts w:cs="Arial"/>
          <w:b/>
          <w:bCs/>
          <w:szCs w:val="22"/>
        </w:rPr>
        <w:t xml:space="preserve"> FOR</w:t>
      </w:r>
      <w:r w:rsidR="00180979" w:rsidRPr="00017D98">
        <w:rPr>
          <w:rFonts w:cs="Arial"/>
          <w:b/>
          <w:bCs/>
          <w:szCs w:val="22"/>
        </w:rPr>
        <w:t xml:space="preserve"> </w:t>
      </w:r>
      <w:r w:rsidRPr="00017D98">
        <w:rPr>
          <w:rFonts w:cs="Arial"/>
          <w:b/>
          <w:bCs/>
          <w:szCs w:val="22"/>
        </w:rPr>
        <w:t xml:space="preserve">MULTI-COUNTY </w:t>
      </w:r>
    </w:p>
    <w:p w14:paraId="0D646380" w14:textId="571251EA" w:rsidR="000A3991" w:rsidRPr="00017D98" w:rsidRDefault="000A3991" w:rsidP="00180979">
      <w:pPr>
        <w:tabs>
          <w:tab w:val="left" w:pos="274"/>
          <w:tab w:val="left" w:pos="547"/>
          <w:tab w:val="left" w:pos="720"/>
          <w:tab w:val="left" w:pos="994"/>
          <w:tab w:val="left" w:pos="1267"/>
          <w:tab w:val="left" w:pos="1440"/>
        </w:tabs>
        <w:jc w:val="center"/>
        <w:rPr>
          <w:rFonts w:cs="Arial"/>
          <w:b/>
          <w:bCs/>
          <w:szCs w:val="22"/>
        </w:rPr>
      </w:pPr>
      <w:r w:rsidRPr="00017D98">
        <w:rPr>
          <w:rFonts w:cs="Arial"/>
          <w:b/>
          <w:bCs/>
          <w:szCs w:val="22"/>
        </w:rPr>
        <w:t>CAREER TECHNICAL EDUCATION CENTERS (3232)</w:t>
      </w:r>
    </w:p>
    <w:p w14:paraId="5F49D082" w14:textId="77777777" w:rsidR="000A3991" w:rsidRPr="00017D98" w:rsidRDefault="000A3991" w:rsidP="00180979">
      <w:pPr>
        <w:tabs>
          <w:tab w:val="left" w:pos="274"/>
          <w:tab w:val="left" w:pos="547"/>
          <w:tab w:val="left" w:pos="720"/>
          <w:tab w:val="left" w:pos="994"/>
          <w:tab w:val="left" w:pos="1267"/>
          <w:tab w:val="left" w:pos="1440"/>
        </w:tabs>
        <w:jc w:val="center"/>
        <w:rPr>
          <w:rFonts w:cs="Arial"/>
          <w:b/>
          <w:bCs/>
          <w:szCs w:val="22"/>
        </w:rPr>
      </w:pPr>
    </w:p>
    <w:p w14:paraId="2DD0EF1B" w14:textId="77777777" w:rsidR="00180979" w:rsidRPr="00017D98" w:rsidRDefault="00180979" w:rsidP="00180979">
      <w:pPr>
        <w:tabs>
          <w:tab w:val="left" w:pos="274"/>
          <w:tab w:val="left" w:pos="547"/>
          <w:tab w:val="left" w:pos="720"/>
          <w:tab w:val="left" w:pos="994"/>
          <w:tab w:val="left" w:pos="1267"/>
          <w:tab w:val="left" w:pos="1440"/>
        </w:tabs>
        <w:jc w:val="center"/>
        <w:rPr>
          <w:rFonts w:cs="Arial"/>
          <w:b/>
          <w:bCs/>
          <w:szCs w:val="22"/>
        </w:rPr>
      </w:pPr>
    </w:p>
    <w:p w14:paraId="4371BD85" w14:textId="77777777" w:rsidR="000A3991" w:rsidRPr="00017D98" w:rsidRDefault="000A209A" w:rsidP="00180979">
      <w:pPr>
        <w:tabs>
          <w:tab w:val="left" w:pos="274"/>
          <w:tab w:val="left" w:pos="547"/>
          <w:tab w:val="left" w:pos="720"/>
          <w:tab w:val="left" w:pos="994"/>
          <w:tab w:val="left" w:pos="1267"/>
          <w:tab w:val="left" w:pos="1440"/>
        </w:tabs>
        <w:jc w:val="both"/>
        <w:rPr>
          <w:rFonts w:cs="Arial"/>
          <w:szCs w:val="22"/>
        </w:rPr>
      </w:pPr>
      <w:r w:rsidRPr="00017D98">
        <w:rPr>
          <w:b/>
          <w:bCs/>
          <w:szCs w:val="22"/>
        </w:rPr>
        <w:t>§</w:t>
      </w:r>
      <w:r w:rsidR="00D73FA7" w:rsidRPr="00017D98">
        <w:rPr>
          <w:rFonts w:cs="Arial"/>
          <w:b/>
          <w:bCs/>
          <w:szCs w:val="22"/>
        </w:rPr>
        <w:t>126-71-1</w:t>
      </w:r>
      <w:r w:rsidRPr="00017D98">
        <w:rPr>
          <w:rFonts w:cs="Arial"/>
          <w:b/>
          <w:bCs/>
          <w:szCs w:val="22"/>
        </w:rPr>
        <w:t xml:space="preserve">.  </w:t>
      </w:r>
      <w:r w:rsidR="000A3991" w:rsidRPr="00017D98">
        <w:rPr>
          <w:rFonts w:cs="Arial"/>
          <w:b/>
          <w:bCs/>
          <w:szCs w:val="22"/>
        </w:rPr>
        <w:t>General</w:t>
      </w:r>
      <w:r w:rsidRPr="00017D98">
        <w:rPr>
          <w:rFonts w:cs="Arial"/>
          <w:b/>
          <w:bCs/>
          <w:szCs w:val="22"/>
        </w:rPr>
        <w:t xml:space="preserve">.  </w:t>
      </w:r>
    </w:p>
    <w:p w14:paraId="7D806191" w14:textId="77777777" w:rsidR="000A3991" w:rsidRPr="00017D98" w:rsidRDefault="000A3991" w:rsidP="00180979">
      <w:pPr>
        <w:tabs>
          <w:tab w:val="left" w:pos="274"/>
          <w:tab w:val="left" w:pos="547"/>
          <w:tab w:val="left" w:pos="720"/>
          <w:tab w:val="left" w:pos="994"/>
          <w:tab w:val="left" w:pos="1267"/>
          <w:tab w:val="left" w:pos="1440"/>
        </w:tabs>
        <w:jc w:val="both"/>
        <w:rPr>
          <w:rFonts w:cs="Arial"/>
          <w:szCs w:val="22"/>
        </w:rPr>
      </w:pPr>
    </w:p>
    <w:p w14:paraId="412BF81A" w14:textId="2C91A9C1" w:rsidR="000A3991" w:rsidRPr="00017D98" w:rsidRDefault="00802D64" w:rsidP="00180979">
      <w:pPr>
        <w:tabs>
          <w:tab w:val="left" w:pos="274"/>
          <w:tab w:val="left" w:pos="547"/>
          <w:tab w:val="left" w:pos="720"/>
          <w:tab w:val="left" w:pos="994"/>
          <w:tab w:val="left" w:pos="1267"/>
          <w:tab w:val="left" w:pos="1440"/>
        </w:tabs>
        <w:jc w:val="both"/>
        <w:rPr>
          <w:rFonts w:cs="Arial"/>
          <w:szCs w:val="22"/>
        </w:rPr>
      </w:pPr>
      <w:r w:rsidRPr="00017D98">
        <w:rPr>
          <w:rFonts w:cs="Arial"/>
          <w:szCs w:val="22"/>
        </w:rPr>
        <w:tab/>
      </w:r>
      <w:r w:rsidR="000A3991" w:rsidRPr="00017D98">
        <w:rPr>
          <w:rFonts w:cs="Arial"/>
          <w:szCs w:val="22"/>
        </w:rPr>
        <w:t>1</w:t>
      </w:r>
      <w:r w:rsidR="00821E55" w:rsidRPr="00017D98">
        <w:rPr>
          <w:rFonts w:cs="Arial"/>
          <w:szCs w:val="22"/>
        </w:rPr>
        <w:t>.</w:t>
      </w:r>
      <w:r w:rsidR="000A3991" w:rsidRPr="00017D98">
        <w:rPr>
          <w:rFonts w:cs="Arial"/>
          <w:szCs w:val="22"/>
        </w:rPr>
        <w:t>1</w:t>
      </w:r>
      <w:r w:rsidR="000A209A" w:rsidRPr="00017D98">
        <w:rPr>
          <w:rFonts w:cs="Arial"/>
          <w:szCs w:val="22"/>
        </w:rPr>
        <w:t xml:space="preserve">.  </w:t>
      </w:r>
      <w:r w:rsidR="000A3991" w:rsidRPr="00017D98">
        <w:rPr>
          <w:rFonts w:cs="Arial"/>
          <w:szCs w:val="22"/>
        </w:rPr>
        <w:t>Scope</w:t>
      </w:r>
      <w:r w:rsidR="000A209A" w:rsidRPr="00017D98">
        <w:rPr>
          <w:rFonts w:cs="Arial"/>
          <w:szCs w:val="22"/>
        </w:rPr>
        <w:t>.</w:t>
      </w:r>
      <w:r w:rsidRPr="00017D98">
        <w:rPr>
          <w:rFonts w:cs="Arial"/>
          <w:szCs w:val="22"/>
        </w:rPr>
        <w:t xml:space="preserve">  --  </w:t>
      </w:r>
      <w:r w:rsidR="000A3991" w:rsidRPr="00017D98">
        <w:rPr>
          <w:rFonts w:cs="Arial"/>
          <w:szCs w:val="22"/>
        </w:rPr>
        <w:t xml:space="preserve">This </w:t>
      </w:r>
      <w:r w:rsidR="00905BBB" w:rsidRPr="00017D98">
        <w:rPr>
          <w:rFonts w:cs="Arial"/>
          <w:szCs w:val="22"/>
        </w:rPr>
        <w:t xml:space="preserve">rule </w:t>
      </w:r>
      <w:r w:rsidR="000A3991" w:rsidRPr="00017D98">
        <w:rPr>
          <w:rFonts w:cs="Arial"/>
          <w:szCs w:val="22"/>
        </w:rPr>
        <w:t>provides for the organization and operation of career and technical education centers serving more than one county</w:t>
      </w:r>
      <w:r w:rsidRPr="00017D98">
        <w:rPr>
          <w:rFonts w:cs="Arial"/>
          <w:szCs w:val="22"/>
        </w:rPr>
        <w:t xml:space="preserve">.  </w:t>
      </w:r>
    </w:p>
    <w:p w14:paraId="4ED9E42C" w14:textId="77777777" w:rsidR="000A3991" w:rsidRPr="00017D98" w:rsidRDefault="000A3991" w:rsidP="00180979">
      <w:pPr>
        <w:tabs>
          <w:tab w:val="left" w:pos="274"/>
          <w:tab w:val="left" w:pos="547"/>
          <w:tab w:val="left" w:pos="720"/>
          <w:tab w:val="left" w:pos="994"/>
          <w:tab w:val="left" w:pos="1267"/>
          <w:tab w:val="left" w:pos="1440"/>
        </w:tabs>
        <w:jc w:val="both"/>
        <w:rPr>
          <w:rFonts w:cs="Arial"/>
          <w:szCs w:val="22"/>
        </w:rPr>
      </w:pPr>
    </w:p>
    <w:p w14:paraId="181346F3" w14:textId="664720B4" w:rsidR="000A3991" w:rsidRPr="00017D98" w:rsidRDefault="00802D64" w:rsidP="00180979">
      <w:pPr>
        <w:tabs>
          <w:tab w:val="left" w:pos="274"/>
          <w:tab w:val="left" w:pos="547"/>
          <w:tab w:val="left" w:pos="720"/>
          <w:tab w:val="left" w:pos="994"/>
          <w:tab w:val="left" w:pos="1267"/>
          <w:tab w:val="left" w:pos="1440"/>
        </w:tabs>
        <w:jc w:val="both"/>
        <w:rPr>
          <w:rFonts w:cs="Arial"/>
          <w:szCs w:val="22"/>
        </w:rPr>
      </w:pPr>
      <w:r w:rsidRPr="00017D98">
        <w:rPr>
          <w:rFonts w:cs="Arial"/>
          <w:szCs w:val="22"/>
        </w:rPr>
        <w:tab/>
      </w:r>
      <w:r w:rsidR="000A3991" w:rsidRPr="00017D98">
        <w:rPr>
          <w:rFonts w:cs="Arial"/>
          <w:szCs w:val="22"/>
        </w:rPr>
        <w:t>1</w:t>
      </w:r>
      <w:r w:rsidR="00821E55" w:rsidRPr="00017D98">
        <w:rPr>
          <w:rFonts w:cs="Arial"/>
          <w:szCs w:val="22"/>
        </w:rPr>
        <w:t>.</w:t>
      </w:r>
      <w:r w:rsidR="000A3991" w:rsidRPr="00017D98">
        <w:rPr>
          <w:rFonts w:cs="Arial"/>
          <w:szCs w:val="22"/>
        </w:rPr>
        <w:t>2</w:t>
      </w:r>
      <w:r w:rsidR="000A209A" w:rsidRPr="00017D98">
        <w:rPr>
          <w:rFonts w:cs="Arial"/>
          <w:szCs w:val="22"/>
        </w:rPr>
        <w:t xml:space="preserve">.  </w:t>
      </w:r>
      <w:r w:rsidR="000A3991" w:rsidRPr="00017D98">
        <w:rPr>
          <w:rFonts w:cs="Arial"/>
          <w:szCs w:val="22"/>
        </w:rPr>
        <w:t>Authority</w:t>
      </w:r>
      <w:r w:rsidR="000A209A" w:rsidRPr="00017D98">
        <w:rPr>
          <w:rFonts w:cs="Arial"/>
          <w:szCs w:val="22"/>
        </w:rPr>
        <w:t>.</w:t>
      </w:r>
      <w:r w:rsidRPr="00017D98">
        <w:rPr>
          <w:rFonts w:cs="Arial"/>
          <w:szCs w:val="22"/>
        </w:rPr>
        <w:t xml:space="preserve">  --  </w:t>
      </w:r>
      <w:r w:rsidR="000A3991" w:rsidRPr="00017D98">
        <w:rPr>
          <w:rFonts w:cs="Arial"/>
          <w:szCs w:val="22"/>
        </w:rPr>
        <w:t>W</w:t>
      </w:r>
      <w:r w:rsidR="000A209A" w:rsidRPr="00017D98">
        <w:rPr>
          <w:rFonts w:cs="Arial"/>
          <w:szCs w:val="22"/>
        </w:rPr>
        <w:t xml:space="preserve">. </w:t>
      </w:r>
      <w:r w:rsidR="000A3991" w:rsidRPr="00017D98">
        <w:rPr>
          <w:rFonts w:cs="Arial"/>
          <w:szCs w:val="22"/>
        </w:rPr>
        <w:t>Va</w:t>
      </w:r>
      <w:r w:rsidR="000A209A" w:rsidRPr="00017D98">
        <w:rPr>
          <w:rFonts w:cs="Arial"/>
          <w:szCs w:val="22"/>
        </w:rPr>
        <w:t xml:space="preserve">. </w:t>
      </w:r>
      <w:r w:rsidR="000A3991" w:rsidRPr="00017D98">
        <w:rPr>
          <w:rFonts w:cs="Arial"/>
          <w:szCs w:val="22"/>
        </w:rPr>
        <w:t xml:space="preserve">Constitution, Article XII, </w:t>
      </w:r>
      <w:r w:rsidR="00656551" w:rsidRPr="00017D98">
        <w:rPr>
          <w:rFonts w:cs="Arial"/>
          <w:szCs w:val="22"/>
        </w:rPr>
        <w:t>§</w:t>
      </w:r>
      <w:r w:rsidR="000A3991" w:rsidRPr="00017D98">
        <w:rPr>
          <w:szCs w:val="22"/>
        </w:rPr>
        <w:t>2</w:t>
      </w:r>
      <w:r w:rsidR="00BE1A03" w:rsidRPr="00017D98">
        <w:rPr>
          <w:szCs w:val="22"/>
        </w:rPr>
        <w:t>;</w:t>
      </w:r>
      <w:r w:rsidR="000A3991" w:rsidRPr="00017D98">
        <w:rPr>
          <w:szCs w:val="22"/>
        </w:rPr>
        <w:t xml:space="preserve"> </w:t>
      </w:r>
      <w:r w:rsidR="000A3991" w:rsidRPr="00017D98">
        <w:rPr>
          <w:rFonts w:cs="Arial"/>
          <w:szCs w:val="22"/>
        </w:rPr>
        <w:t>W</w:t>
      </w:r>
      <w:r w:rsidR="000A209A" w:rsidRPr="00017D98">
        <w:rPr>
          <w:rFonts w:cs="Arial"/>
          <w:szCs w:val="22"/>
        </w:rPr>
        <w:t xml:space="preserve">. </w:t>
      </w:r>
      <w:r w:rsidR="000A3991" w:rsidRPr="00017D98">
        <w:rPr>
          <w:rFonts w:cs="Arial"/>
          <w:szCs w:val="22"/>
        </w:rPr>
        <w:t>Va</w:t>
      </w:r>
      <w:r w:rsidR="000A209A" w:rsidRPr="00017D98">
        <w:rPr>
          <w:rFonts w:cs="Arial"/>
          <w:szCs w:val="22"/>
        </w:rPr>
        <w:t xml:space="preserve">. </w:t>
      </w:r>
      <w:r w:rsidR="000A3991" w:rsidRPr="00017D98">
        <w:rPr>
          <w:rFonts w:cs="Arial"/>
          <w:szCs w:val="22"/>
        </w:rPr>
        <w:t xml:space="preserve">Code </w:t>
      </w:r>
      <w:r w:rsidR="000A209A" w:rsidRPr="00017D98">
        <w:rPr>
          <w:szCs w:val="22"/>
        </w:rPr>
        <w:t>§§</w:t>
      </w:r>
      <w:r w:rsidR="000A3991" w:rsidRPr="00017D98">
        <w:rPr>
          <w:szCs w:val="22"/>
        </w:rPr>
        <w:t xml:space="preserve">18-2-5, </w:t>
      </w:r>
      <w:r w:rsidR="000A3991" w:rsidRPr="00017D98">
        <w:rPr>
          <w:rFonts w:cs="Arial"/>
          <w:szCs w:val="22"/>
        </w:rPr>
        <w:t>18-2B-</w:t>
      </w:r>
      <w:r w:rsidR="00414D6B" w:rsidRPr="00017D98">
        <w:rPr>
          <w:rFonts w:cs="Arial"/>
          <w:szCs w:val="22"/>
        </w:rPr>
        <w:t>1</w:t>
      </w:r>
      <w:r w:rsidR="000A3991" w:rsidRPr="00017D98">
        <w:rPr>
          <w:rFonts w:cs="Arial"/>
          <w:szCs w:val="22"/>
        </w:rPr>
        <w:t>, et seq</w:t>
      </w:r>
      <w:r w:rsidR="000A209A" w:rsidRPr="00017D98">
        <w:rPr>
          <w:rFonts w:cs="Arial"/>
          <w:szCs w:val="22"/>
        </w:rPr>
        <w:t>.</w:t>
      </w:r>
      <w:r w:rsidR="000A3991" w:rsidRPr="00017D98">
        <w:rPr>
          <w:rFonts w:cs="Arial"/>
          <w:szCs w:val="22"/>
        </w:rPr>
        <w:t xml:space="preserve">, </w:t>
      </w:r>
      <w:r w:rsidR="00BE1A03" w:rsidRPr="00017D98">
        <w:rPr>
          <w:rFonts w:cs="Arial"/>
          <w:szCs w:val="22"/>
        </w:rPr>
        <w:t xml:space="preserve">18-9A-1 et. seq., </w:t>
      </w:r>
      <w:r w:rsidR="000A3991" w:rsidRPr="00017D98">
        <w:rPr>
          <w:szCs w:val="22"/>
        </w:rPr>
        <w:t>18-9D-19(e)</w:t>
      </w:r>
      <w:r w:rsidR="00BE1A03" w:rsidRPr="00017D98">
        <w:rPr>
          <w:szCs w:val="22"/>
        </w:rPr>
        <w:t>,</w:t>
      </w:r>
      <w:r w:rsidR="000A3991" w:rsidRPr="00017D98">
        <w:rPr>
          <w:szCs w:val="22"/>
        </w:rPr>
        <w:t xml:space="preserve"> 18A-4-8c</w:t>
      </w:r>
      <w:r w:rsidR="00BE1A03" w:rsidRPr="00017D98">
        <w:rPr>
          <w:szCs w:val="22"/>
        </w:rPr>
        <w:t xml:space="preserve">; and </w:t>
      </w:r>
      <w:r w:rsidR="00BE1A03" w:rsidRPr="00017D98">
        <w:rPr>
          <w:rFonts w:asciiTheme="minorHAnsi" w:hAnsiTheme="minorHAnsi" w:cstheme="minorHAnsi"/>
          <w:szCs w:val="22"/>
        </w:rPr>
        <w:t>Carl D. Perkins Career and Technical Education Improvement Act of 2006, 20 USC 2301 et seq.</w:t>
      </w:r>
      <w:r w:rsidR="000A209A" w:rsidRPr="00017D98">
        <w:rPr>
          <w:szCs w:val="22"/>
        </w:rPr>
        <w:t xml:space="preserve">  </w:t>
      </w:r>
    </w:p>
    <w:p w14:paraId="36959F63" w14:textId="77777777" w:rsidR="000A3991" w:rsidRPr="00017D98" w:rsidRDefault="000A3991" w:rsidP="00520A19">
      <w:pPr>
        <w:tabs>
          <w:tab w:val="left" w:pos="274"/>
          <w:tab w:val="left" w:pos="547"/>
          <w:tab w:val="left" w:pos="720"/>
          <w:tab w:val="left" w:pos="994"/>
          <w:tab w:val="left" w:pos="1267"/>
          <w:tab w:val="left" w:pos="1440"/>
        </w:tabs>
        <w:ind w:firstLine="360"/>
        <w:jc w:val="both"/>
        <w:rPr>
          <w:rFonts w:cs="Arial"/>
          <w:szCs w:val="22"/>
        </w:rPr>
      </w:pPr>
    </w:p>
    <w:p w14:paraId="25105AE7" w14:textId="63DF72ED" w:rsidR="000A3991" w:rsidRPr="00017D98" w:rsidRDefault="00802D64" w:rsidP="00656551">
      <w:pPr>
        <w:tabs>
          <w:tab w:val="left" w:pos="274"/>
          <w:tab w:val="left" w:pos="547"/>
          <w:tab w:val="left" w:pos="720"/>
          <w:tab w:val="left" w:pos="994"/>
          <w:tab w:val="left" w:pos="1267"/>
          <w:tab w:val="left" w:pos="1440"/>
        </w:tabs>
        <w:jc w:val="both"/>
        <w:rPr>
          <w:rFonts w:cs="Arial"/>
          <w:szCs w:val="22"/>
        </w:rPr>
      </w:pPr>
      <w:r w:rsidRPr="00017D98">
        <w:rPr>
          <w:rFonts w:cs="Arial"/>
          <w:szCs w:val="22"/>
        </w:rPr>
        <w:tab/>
      </w:r>
      <w:r w:rsidR="000A3991" w:rsidRPr="00017D98">
        <w:rPr>
          <w:rFonts w:cs="Arial"/>
          <w:szCs w:val="22"/>
        </w:rPr>
        <w:t>1</w:t>
      </w:r>
      <w:r w:rsidR="000A209A" w:rsidRPr="00017D98">
        <w:rPr>
          <w:rFonts w:cs="Arial"/>
          <w:szCs w:val="22"/>
        </w:rPr>
        <w:t>.</w:t>
      </w:r>
      <w:r w:rsidR="000A3991" w:rsidRPr="00017D98">
        <w:rPr>
          <w:rFonts w:cs="Arial"/>
          <w:szCs w:val="22"/>
        </w:rPr>
        <w:t>3</w:t>
      </w:r>
      <w:r w:rsidR="000A209A" w:rsidRPr="00017D98">
        <w:rPr>
          <w:rFonts w:cs="Arial"/>
          <w:szCs w:val="22"/>
        </w:rPr>
        <w:t xml:space="preserve">.  </w:t>
      </w:r>
      <w:r w:rsidR="000A3991" w:rsidRPr="00017D98">
        <w:rPr>
          <w:rFonts w:cs="Arial"/>
          <w:szCs w:val="22"/>
        </w:rPr>
        <w:t>Filing Date</w:t>
      </w:r>
      <w:r w:rsidR="00AF39F9" w:rsidRPr="00017D98">
        <w:rPr>
          <w:rFonts w:cs="Arial"/>
          <w:szCs w:val="22"/>
        </w:rPr>
        <w:t>.</w:t>
      </w:r>
      <w:r w:rsidRPr="00017D98">
        <w:rPr>
          <w:rFonts w:cs="Arial"/>
          <w:szCs w:val="22"/>
        </w:rPr>
        <w:t xml:space="preserve">  --  </w:t>
      </w:r>
      <w:r w:rsidR="00906E1C">
        <w:rPr>
          <w:rFonts w:cs="Arial"/>
          <w:szCs w:val="22"/>
        </w:rPr>
        <w:t>October 11, 2018</w:t>
      </w:r>
      <w:r w:rsidR="00180979" w:rsidRPr="00017D98">
        <w:rPr>
          <w:rFonts w:cs="Arial"/>
          <w:szCs w:val="22"/>
        </w:rPr>
        <w:t>.</w:t>
      </w:r>
    </w:p>
    <w:p w14:paraId="7F7C23C2" w14:textId="77777777" w:rsidR="000A3991" w:rsidRPr="00017D98" w:rsidRDefault="000A3991" w:rsidP="00656551">
      <w:pPr>
        <w:tabs>
          <w:tab w:val="left" w:pos="274"/>
          <w:tab w:val="left" w:pos="547"/>
          <w:tab w:val="left" w:pos="720"/>
          <w:tab w:val="left" w:pos="994"/>
          <w:tab w:val="left" w:pos="1267"/>
          <w:tab w:val="left" w:pos="1440"/>
        </w:tabs>
        <w:jc w:val="both"/>
        <w:rPr>
          <w:rFonts w:cs="Arial"/>
          <w:szCs w:val="22"/>
        </w:rPr>
      </w:pPr>
    </w:p>
    <w:p w14:paraId="5874D37E" w14:textId="71E1CEC0" w:rsidR="000A3991" w:rsidRPr="00017D98" w:rsidRDefault="00802D64" w:rsidP="00656551">
      <w:pPr>
        <w:tabs>
          <w:tab w:val="left" w:pos="274"/>
          <w:tab w:val="left" w:pos="547"/>
          <w:tab w:val="left" w:pos="720"/>
          <w:tab w:val="left" w:pos="994"/>
          <w:tab w:val="left" w:pos="1267"/>
          <w:tab w:val="left" w:pos="1440"/>
        </w:tabs>
        <w:jc w:val="both"/>
        <w:rPr>
          <w:rFonts w:cs="Arial"/>
          <w:szCs w:val="22"/>
        </w:rPr>
      </w:pPr>
      <w:r w:rsidRPr="00017D98">
        <w:rPr>
          <w:rFonts w:cs="Arial"/>
          <w:szCs w:val="22"/>
        </w:rPr>
        <w:tab/>
      </w:r>
      <w:r w:rsidR="00D73FA7" w:rsidRPr="00017D98">
        <w:rPr>
          <w:rFonts w:cs="Arial"/>
          <w:szCs w:val="22"/>
        </w:rPr>
        <w:t>1</w:t>
      </w:r>
      <w:r w:rsidR="000A209A" w:rsidRPr="00017D98">
        <w:rPr>
          <w:rFonts w:cs="Arial"/>
          <w:szCs w:val="22"/>
        </w:rPr>
        <w:t>.</w:t>
      </w:r>
      <w:r w:rsidR="00D73FA7" w:rsidRPr="00017D98">
        <w:rPr>
          <w:rFonts w:cs="Arial"/>
          <w:szCs w:val="22"/>
        </w:rPr>
        <w:t>4</w:t>
      </w:r>
      <w:r w:rsidR="000A209A" w:rsidRPr="00017D98">
        <w:rPr>
          <w:rFonts w:cs="Arial"/>
          <w:szCs w:val="22"/>
        </w:rPr>
        <w:t xml:space="preserve">.  </w:t>
      </w:r>
      <w:r w:rsidR="000A3991" w:rsidRPr="00017D98">
        <w:rPr>
          <w:rFonts w:cs="Arial"/>
          <w:szCs w:val="22"/>
        </w:rPr>
        <w:t>Effective Date</w:t>
      </w:r>
      <w:r w:rsidR="00AF39F9" w:rsidRPr="00017D98">
        <w:rPr>
          <w:rFonts w:cs="Arial"/>
          <w:szCs w:val="22"/>
        </w:rPr>
        <w:t>.</w:t>
      </w:r>
      <w:r w:rsidRPr="00017D98">
        <w:rPr>
          <w:rFonts w:cs="Arial"/>
          <w:szCs w:val="22"/>
        </w:rPr>
        <w:t xml:space="preserve">  --  </w:t>
      </w:r>
      <w:r w:rsidR="00906E1C">
        <w:rPr>
          <w:rFonts w:cs="Arial"/>
          <w:szCs w:val="22"/>
        </w:rPr>
        <w:t>November 13, 2018</w:t>
      </w:r>
      <w:bookmarkStart w:id="0" w:name="_GoBack"/>
      <w:bookmarkEnd w:id="0"/>
      <w:r w:rsidR="00180979" w:rsidRPr="00017D98">
        <w:rPr>
          <w:rFonts w:cs="Arial"/>
          <w:szCs w:val="22"/>
        </w:rPr>
        <w:t>.</w:t>
      </w:r>
    </w:p>
    <w:p w14:paraId="14E27918" w14:textId="77777777" w:rsidR="000A3991" w:rsidRPr="00017D98" w:rsidRDefault="000A3991" w:rsidP="00656551">
      <w:pPr>
        <w:tabs>
          <w:tab w:val="left" w:pos="274"/>
          <w:tab w:val="left" w:pos="547"/>
          <w:tab w:val="left" w:pos="720"/>
          <w:tab w:val="left" w:pos="994"/>
          <w:tab w:val="left" w:pos="1267"/>
          <w:tab w:val="left" w:pos="1440"/>
        </w:tabs>
        <w:jc w:val="both"/>
        <w:rPr>
          <w:rFonts w:cs="Arial"/>
          <w:szCs w:val="22"/>
        </w:rPr>
      </w:pPr>
    </w:p>
    <w:p w14:paraId="4F4C4BE9" w14:textId="37B4E3B9" w:rsidR="000A3991" w:rsidRPr="00017D98" w:rsidRDefault="00802D64" w:rsidP="00656551">
      <w:pPr>
        <w:tabs>
          <w:tab w:val="left" w:pos="274"/>
          <w:tab w:val="left" w:pos="547"/>
          <w:tab w:val="left" w:pos="720"/>
          <w:tab w:val="left" w:pos="994"/>
          <w:tab w:val="left" w:pos="1267"/>
          <w:tab w:val="left" w:pos="1440"/>
        </w:tabs>
        <w:jc w:val="both"/>
        <w:rPr>
          <w:rFonts w:cs="Arial"/>
          <w:szCs w:val="22"/>
        </w:rPr>
      </w:pPr>
      <w:r w:rsidRPr="00017D98">
        <w:rPr>
          <w:rFonts w:cs="Arial"/>
          <w:szCs w:val="22"/>
        </w:rPr>
        <w:tab/>
      </w:r>
      <w:r w:rsidR="00D73FA7" w:rsidRPr="00017D98">
        <w:rPr>
          <w:rFonts w:cs="Arial"/>
          <w:szCs w:val="22"/>
        </w:rPr>
        <w:t>1</w:t>
      </w:r>
      <w:r w:rsidR="000A209A" w:rsidRPr="00017D98">
        <w:rPr>
          <w:rFonts w:cs="Arial"/>
          <w:szCs w:val="22"/>
        </w:rPr>
        <w:t>.</w:t>
      </w:r>
      <w:r w:rsidR="00D73FA7" w:rsidRPr="00017D98">
        <w:rPr>
          <w:rFonts w:cs="Arial"/>
          <w:szCs w:val="22"/>
        </w:rPr>
        <w:t>5</w:t>
      </w:r>
      <w:r w:rsidR="000A209A" w:rsidRPr="00017D98">
        <w:rPr>
          <w:rFonts w:cs="Arial"/>
          <w:szCs w:val="22"/>
        </w:rPr>
        <w:t xml:space="preserve">.  </w:t>
      </w:r>
      <w:r w:rsidR="000A3991" w:rsidRPr="00017D98">
        <w:rPr>
          <w:rFonts w:cs="Arial"/>
          <w:szCs w:val="22"/>
        </w:rPr>
        <w:t>Repeal of Former Rule</w:t>
      </w:r>
      <w:r w:rsidR="00AF39F9" w:rsidRPr="00017D98">
        <w:rPr>
          <w:rFonts w:cs="Arial"/>
          <w:szCs w:val="22"/>
        </w:rPr>
        <w:t>.</w:t>
      </w:r>
      <w:r w:rsidR="00E93E5C" w:rsidRPr="00017D98">
        <w:rPr>
          <w:rFonts w:cs="Arial"/>
          <w:szCs w:val="22"/>
        </w:rPr>
        <w:t xml:space="preserve"> </w:t>
      </w:r>
      <w:r w:rsidRPr="00017D98">
        <w:rPr>
          <w:rFonts w:cs="Arial"/>
          <w:szCs w:val="22"/>
        </w:rPr>
        <w:t xml:space="preserve"> </w:t>
      </w:r>
      <w:r w:rsidR="00E93E5C" w:rsidRPr="00017D98">
        <w:rPr>
          <w:rFonts w:cs="Arial"/>
          <w:szCs w:val="22"/>
        </w:rPr>
        <w:t>-</w:t>
      </w:r>
      <w:r w:rsidRPr="00017D98">
        <w:rPr>
          <w:rFonts w:cs="Arial"/>
          <w:szCs w:val="22"/>
        </w:rPr>
        <w:t>-</w:t>
      </w:r>
      <w:r w:rsidR="00E93E5C" w:rsidRPr="00017D98">
        <w:rPr>
          <w:rFonts w:cs="Arial"/>
          <w:szCs w:val="22"/>
        </w:rPr>
        <w:t xml:space="preserve"> </w:t>
      </w:r>
      <w:r w:rsidRPr="00017D98">
        <w:rPr>
          <w:rFonts w:cs="Arial"/>
          <w:szCs w:val="22"/>
        </w:rPr>
        <w:t xml:space="preserve"> </w:t>
      </w:r>
      <w:r w:rsidR="000A3991" w:rsidRPr="00017D98">
        <w:rPr>
          <w:rFonts w:cs="Arial"/>
          <w:szCs w:val="22"/>
        </w:rPr>
        <w:t xml:space="preserve">This </w:t>
      </w:r>
      <w:r w:rsidR="00414D6B" w:rsidRPr="00017D98">
        <w:rPr>
          <w:rFonts w:cs="Arial"/>
          <w:szCs w:val="22"/>
        </w:rPr>
        <w:t xml:space="preserve">legislative </w:t>
      </w:r>
      <w:r w:rsidR="000A3991" w:rsidRPr="00017D98">
        <w:rPr>
          <w:rFonts w:cs="Arial"/>
          <w:szCs w:val="22"/>
        </w:rPr>
        <w:t xml:space="preserve">rule </w:t>
      </w:r>
      <w:r w:rsidR="00520A19" w:rsidRPr="00017D98">
        <w:rPr>
          <w:rFonts w:cs="Arial"/>
          <w:szCs w:val="22"/>
        </w:rPr>
        <w:t xml:space="preserve">amends </w:t>
      </w:r>
      <w:r w:rsidR="000A3991" w:rsidRPr="00017D98">
        <w:rPr>
          <w:rFonts w:cs="Arial"/>
          <w:szCs w:val="22"/>
        </w:rPr>
        <w:t>W</w:t>
      </w:r>
      <w:r w:rsidR="000A209A" w:rsidRPr="00017D98">
        <w:rPr>
          <w:rFonts w:cs="Arial"/>
          <w:szCs w:val="22"/>
        </w:rPr>
        <w:t xml:space="preserve">. </w:t>
      </w:r>
      <w:r w:rsidR="000A3991" w:rsidRPr="00017D98">
        <w:rPr>
          <w:rFonts w:cs="Arial"/>
          <w:szCs w:val="22"/>
        </w:rPr>
        <w:t>Va</w:t>
      </w:r>
      <w:r w:rsidR="000A209A" w:rsidRPr="00017D98">
        <w:rPr>
          <w:rFonts w:cs="Arial"/>
          <w:szCs w:val="22"/>
        </w:rPr>
        <w:t xml:space="preserve">. </w:t>
      </w:r>
      <w:r w:rsidR="000A209A" w:rsidRPr="00017D98">
        <w:rPr>
          <w:szCs w:val="22"/>
        </w:rPr>
        <w:t>§</w:t>
      </w:r>
      <w:r w:rsidR="00180979" w:rsidRPr="00017D98">
        <w:rPr>
          <w:rFonts w:cs="Arial"/>
          <w:szCs w:val="22"/>
        </w:rPr>
        <w:t xml:space="preserve">126CSR71 </w:t>
      </w:r>
      <w:r w:rsidR="00520A19" w:rsidRPr="00017D98">
        <w:rPr>
          <w:rFonts w:cs="Arial"/>
          <w:szCs w:val="22"/>
        </w:rPr>
        <w:t xml:space="preserve">West Virginia Board of Education (WVBE) Policy 3232, </w:t>
      </w:r>
      <w:r w:rsidR="000A3991" w:rsidRPr="00017D98">
        <w:rPr>
          <w:rFonts w:cs="Arial"/>
          <w:szCs w:val="22"/>
        </w:rPr>
        <w:t>Establishment Procedures and Operating</w:t>
      </w:r>
      <w:r w:rsidR="000A209A" w:rsidRPr="00017D98">
        <w:rPr>
          <w:rFonts w:cs="Arial"/>
          <w:szCs w:val="22"/>
        </w:rPr>
        <w:t xml:space="preserve"> Policies for Multi-County Career </w:t>
      </w:r>
      <w:r w:rsidR="00656551" w:rsidRPr="00017D98">
        <w:t>Vocational</w:t>
      </w:r>
      <w:r w:rsidR="001A7209" w:rsidRPr="00017D98">
        <w:t xml:space="preserve"> </w:t>
      </w:r>
      <w:r w:rsidR="000A209A" w:rsidRPr="00017D98">
        <w:t>Technical</w:t>
      </w:r>
      <w:r w:rsidR="000A209A" w:rsidRPr="00017D98">
        <w:rPr>
          <w:rFonts w:cs="Arial"/>
          <w:szCs w:val="22"/>
        </w:rPr>
        <w:t xml:space="preserve"> </w:t>
      </w:r>
      <w:r w:rsidR="00D22677" w:rsidRPr="00017D98">
        <w:rPr>
          <w:rStyle w:val="AdditionChar"/>
          <w:color w:val="auto"/>
          <w:u w:val="none"/>
        </w:rPr>
        <w:t>Education</w:t>
      </w:r>
      <w:r w:rsidR="00D22677" w:rsidRPr="00017D98">
        <w:rPr>
          <w:rFonts w:cs="Arial"/>
          <w:szCs w:val="22"/>
        </w:rPr>
        <w:t xml:space="preserve"> </w:t>
      </w:r>
      <w:r w:rsidR="000A209A" w:rsidRPr="00017D98">
        <w:rPr>
          <w:rFonts w:cs="Arial"/>
          <w:szCs w:val="22"/>
        </w:rPr>
        <w:t>Centers</w:t>
      </w:r>
      <w:r w:rsidR="00520A19" w:rsidRPr="00017D98">
        <w:rPr>
          <w:rFonts w:cs="Arial"/>
          <w:szCs w:val="22"/>
        </w:rPr>
        <w:t>,</w:t>
      </w:r>
      <w:r w:rsidR="000A209A" w:rsidRPr="00017D98">
        <w:rPr>
          <w:rFonts w:cs="Arial"/>
          <w:szCs w:val="22"/>
        </w:rPr>
        <w:t xml:space="preserve"> </w:t>
      </w:r>
      <w:r w:rsidR="000A3991" w:rsidRPr="00017D98">
        <w:rPr>
          <w:rFonts w:cs="Arial"/>
          <w:szCs w:val="22"/>
        </w:rPr>
        <w:t>filed</w:t>
      </w:r>
      <w:r w:rsidR="00DA0477">
        <w:rPr>
          <w:rFonts w:cs="Arial"/>
          <w:szCs w:val="22"/>
        </w:rPr>
        <w:t xml:space="preserve"> </w:t>
      </w:r>
      <w:r w:rsidR="00520A19" w:rsidRPr="00017D98">
        <w:rPr>
          <w:rFonts w:cs="Arial"/>
          <w:szCs w:val="22"/>
        </w:rPr>
        <w:t>August 12, 2005</w:t>
      </w:r>
      <w:r w:rsidR="00414D6B" w:rsidRPr="00017D98">
        <w:rPr>
          <w:rFonts w:cs="Arial"/>
          <w:szCs w:val="22"/>
        </w:rPr>
        <w:t>,</w:t>
      </w:r>
      <w:r w:rsidR="00520A19" w:rsidRPr="00017D98">
        <w:rPr>
          <w:rFonts w:cs="Arial"/>
          <w:szCs w:val="22"/>
        </w:rPr>
        <w:t xml:space="preserve"> </w:t>
      </w:r>
      <w:r w:rsidR="000A3991" w:rsidRPr="00017D98">
        <w:rPr>
          <w:rFonts w:cs="Arial"/>
          <w:szCs w:val="22"/>
        </w:rPr>
        <w:t>and effective</w:t>
      </w:r>
      <w:r w:rsidR="00522AAE" w:rsidRPr="00017D98">
        <w:rPr>
          <w:rFonts w:cs="Arial"/>
          <w:szCs w:val="22"/>
        </w:rPr>
        <w:t xml:space="preserve"> </w:t>
      </w:r>
      <w:r w:rsidR="00520A19" w:rsidRPr="00017D98">
        <w:rPr>
          <w:rFonts w:cs="Arial"/>
          <w:szCs w:val="22"/>
        </w:rPr>
        <w:t>September 11, 2005</w:t>
      </w:r>
      <w:r w:rsidR="000A209A" w:rsidRPr="00017D98">
        <w:rPr>
          <w:rFonts w:cs="Arial"/>
          <w:szCs w:val="22"/>
        </w:rPr>
        <w:t xml:space="preserve">.  </w:t>
      </w:r>
    </w:p>
    <w:p w14:paraId="3D08FA58" w14:textId="77777777" w:rsidR="000A3991" w:rsidRPr="00017D98" w:rsidRDefault="000A3991" w:rsidP="00656551">
      <w:pPr>
        <w:pStyle w:val="BodyTextIndent"/>
        <w:tabs>
          <w:tab w:val="clear" w:pos="360"/>
          <w:tab w:val="clear" w:pos="1800"/>
          <w:tab w:val="left" w:pos="274"/>
          <w:tab w:val="left" w:pos="547"/>
          <w:tab w:val="left" w:pos="720"/>
          <w:tab w:val="left" w:pos="994"/>
          <w:tab w:val="left" w:pos="1267"/>
        </w:tabs>
        <w:ind w:firstLine="0"/>
        <w:rPr>
          <w:rFonts w:ascii="Calibri" w:hAnsi="Calibri"/>
          <w:sz w:val="22"/>
          <w:szCs w:val="22"/>
        </w:rPr>
      </w:pPr>
    </w:p>
    <w:p w14:paraId="1C78CD80" w14:textId="77777777" w:rsidR="000A3991" w:rsidRPr="00017D98" w:rsidRDefault="000A209A" w:rsidP="00656551">
      <w:pPr>
        <w:tabs>
          <w:tab w:val="left" w:pos="274"/>
          <w:tab w:val="left" w:pos="547"/>
          <w:tab w:val="left" w:pos="720"/>
          <w:tab w:val="left" w:pos="994"/>
          <w:tab w:val="left" w:pos="1267"/>
          <w:tab w:val="left" w:pos="1440"/>
        </w:tabs>
        <w:jc w:val="both"/>
        <w:rPr>
          <w:rFonts w:cs="Arial"/>
          <w:szCs w:val="22"/>
        </w:rPr>
      </w:pPr>
      <w:r w:rsidRPr="00017D98">
        <w:rPr>
          <w:b/>
          <w:bCs/>
          <w:szCs w:val="22"/>
        </w:rPr>
        <w:t>§</w:t>
      </w:r>
      <w:r w:rsidR="00D73FA7" w:rsidRPr="00017D98">
        <w:rPr>
          <w:rFonts w:cs="Arial"/>
          <w:b/>
          <w:bCs/>
          <w:szCs w:val="22"/>
        </w:rPr>
        <w:t>126-71-2</w:t>
      </w:r>
      <w:r w:rsidRPr="00017D98">
        <w:rPr>
          <w:rFonts w:cs="Arial"/>
          <w:b/>
          <w:bCs/>
          <w:szCs w:val="22"/>
        </w:rPr>
        <w:t xml:space="preserve">.  </w:t>
      </w:r>
      <w:r w:rsidR="000A3991" w:rsidRPr="00017D98">
        <w:rPr>
          <w:rFonts w:cs="Arial"/>
          <w:b/>
          <w:bCs/>
          <w:szCs w:val="22"/>
        </w:rPr>
        <w:t>Purpose</w:t>
      </w:r>
      <w:r w:rsidRPr="00017D98">
        <w:rPr>
          <w:rFonts w:cs="Arial"/>
          <w:b/>
          <w:bCs/>
          <w:szCs w:val="22"/>
        </w:rPr>
        <w:t xml:space="preserve">.  </w:t>
      </w:r>
    </w:p>
    <w:p w14:paraId="61705E92" w14:textId="77777777" w:rsidR="000A3991" w:rsidRPr="00017D98" w:rsidRDefault="000A3991" w:rsidP="00656551">
      <w:pPr>
        <w:tabs>
          <w:tab w:val="left" w:pos="274"/>
          <w:tab w:val="left" w:pos="547"/>
          <w:tab w:val="left" w:pos="720"/>
          <w:tab w:val="left" w:pos="994"/>
          <w:tab w:val="left" w:pos="1267"/>
          <w:tab w:val="left" w:pos="1440"/>
        </w:tabs>
        <w:jc w:val="both"/>
        <w:rPr>
          <w:rFonts w:cs="Arial"/>
          <w:szCs w:val="22"/>
        </w:rPr>
      </w:pPr>
    </w:p>
    <w:p w14:paraId="2EE8F449" w14:textId="3314457E" w:rsidR="00802D64" w:rsidRPr="00017D98" w:rsidRDefault="00802D64" w:rsidP="00656551">
      <w:pPr>
        <w:tabs>
          <w:tab w:val="left" w:pos="274"/>
          <w:tab w:val="left" w:pos="547"/>
          <w:tab w:val="left" w:pos="720"/>
          <w:tab w:val="left" w:pos="994"/>
          <w:tab w:val="left" w:pos="1267"/>
          <w:tab w:val="left" w:pos="1440"/>
        </w:tabs>
        <w:jc w:val="both"/>
        <w:rPr>
          <w:rFonts w:cs="Arial"/>
          <w:szCs w:val="22"/>
        </w:rPr>
      </w:pPr>
      <w:r w:rsidRPr="00017D98">
        <w:rPr>
          <w:rFonts w:cs="Arial"/>
          <w:szCs w:val="22"/>
        </w:rPr>
        <w:tab/>
        <w:t>2.1.</w:t>
      </w:r>
      <w:r w:rsidR="00821E55" w:rsidRPr="00017D98">
        <w:rPr>
          <w:rFonts w:cs="Arial"/>
          <w:szCs w:val="22"/>
        </w:rPr>
        <w:t xml:space="preserve">  </w:t>
      </w:r>
      <w:r w:rsidR="000A3991" w:rsidRPr="00017D98">
        <w:rPr>
          <w:rFonts w:cs="Arial"/>
          <w:szCs w:val="22"/>
        </w:rPr>
        <w:t>The WVBE is committed to providing high quality career technical education</w:t>
      </w:r>
      <w:r w:rsidR="00D22677" w:rsidRPr="00017D98">
        <w:rPr>
          <w:rFonts w:cs="Arial"/>
          <w:szCs w:val="22"/>
        </w:rPr>
        <w:t xml:space="preserve"> </w:t>
      </w:r>
      <w:r w:rsidR="00D22677" w:rsidRPr="00017D98">
        <w:rPr>
          <w:rStyle w:val="AdditionChar"/>
          <w:color w:val="auto"/>
          <w:u w:val="none"/>
        </w:rPr>
        <w:t>(CTE)</w:t>
      </w:r>
      <w:r w:rsidR="000A3991" w:rsidRPr="00017D98">
        <w:rPr>
          <w:rFonts w:cs="Arial"/>
          <w:szCs w:val="22"/>
        </w:rPr>
        <w:t xml:space="preserve"> programs to students in West Virginia</w:t>
      </w:r>
      <w:r w:rsidR="000A209A" w:rsidRPr="00017D98">
        <w:rPr>
          <w:rFonts w:cs="Arial"/>
          <w:szCs w:val="22"/>
        </w:rPr>
        <w:t>’</w:t>
      </w:r>
      <w:r w:rsidR="000A3991" w:rsidRPr="00017D98">
        <w:rPr>
          <w:rFonts w:cs="Arial"/>
          <w:szCs w:val="22"/>
        </w:rPr>
        <w:t>s public schools</w:t>
      </w:r>
      <w:r w:rsidRPr="00017D98">
        <w:rPr>
          <w:rFonts w:cs="Arial"/>
          <w:szCs w:val="22"/>
        </w:rPr>
        <w:t xml:space="preserve">.  </w:t>
      </w:r>
      <w:r w:rsidR="000A3991" w:rsidRPr="00017D98">
        <w:rPr>
          <w:rFonts w:cs="Arial"/>
          <w:szCs w:val="22"/>
        </w:rPr>
        <w:t>The WVBE also recognizes that these programs can sometimes be delivered more effectively and efficiently when two or m</w:t>
      </w:r>
      <w:r w:rsidR="00522AAE" w:rsidRPr="00017D98">
        <w:rPr>
          <w:rFonts w:cs="Arial"/>
          <w:szCs w:val="22"/>
        </w:rPr>
        <w:t>ore contiguous county</w:t>
      </w:r>
      <w:r w:rsidR="000A3991" w:rsidRPr="00017D98">
        <w:rPr>
          <w:rFonts w:cs="Arial"/>
          <w:szCs w:val="22"/>
        </w:rPr>
        <w:t xml:space="preserve"> </w:t>
      </w:r>
      <w:r w:rsidR="009016F3" w:rsidRPr="00017D98">
        <w:rPr>
          <w:rStyle w:val="AdditionChar"/>
          <w:color w:val="auto"/>
          <w:u w:val="none"/>
        </w:rPr>
        <w:t>boards of education</w:t>
      </w:r>
      <w:r w:rsidR="009016F3" w:rsidRPr="00017D98">
        <w:rPr>
          <w:rFonts w:cs="Arial"/>
          <w:szCs w:val="22"/>
        </w:rPr>
        <w:t xml:space="preserve"> </w:t>
      </w:r>
      <w:r w:rsidR="000A3991" w:rsidRPr="00017D98">
        <w:rPr>
          <w:rFonts w:cs="Arial"/>
          <w:szCs w:val="22"/>
        </w:rPr>
        <w:t>join together to provide programs at a</w:t>
      </w:r>
      <w:r w:rsidR="000A209A" w:rsidRPr="00017D98">
        <w:rPr>
          <w:rFonts w:cs="Arial"/>
          <w:szCs w:val="22"/>
        </w:rPr>
        <w:t xml:space="preserve"> career technical education </w:t>
      </w:r>
      <w:r w:rsidR="000A3991" w:rsidRPr="00017D98">
        <w:rPr>
          <w:rFonts w:cs="Arial"/>
          <w:szCs w:val="22"/>
        </w:rPr>
        <w:t>center that serves students from all participating districts</w:t>
      </w:r>
      <w:r w:rsidR="000A209A" w:rsidRPr="00017D98">
        <w:rPr>
          <w:rFonts w:cs="Arial"/>
          <w:szCs w:val="22"/>
        </w:rPr>
        <w:t>.</w:t>
      </w:r>
    </w:p>
    <w:p w14:paraId="39F067EA" w14:textId="77777777" w:rsidR="000A3991" w:rsidRPr="00017D98" w:rsidRDefault="000A3991" w:rsidP="00656551">
      <w:pPr>
        <w:tabs>
          <w:tab w:val="left" w:pos="274"/>
          <w:tab w:val="left" w:pos="547"/>
          <w:tab w:val="left" w:pos="720"/>
          <w:tab w:val="left" w:pos="994"/>
          <w:tab w:val="left" w:pos="1267"/>
          <w:tab w:val="left" w:pos="1440"/>
        </w:tabs>
        <w:jc w:val="both"/>
        <w:rPr>
          <w:rFonts w:cs="Arial"/>
          <w:szCs w:val="22"/>
        </w:rPr>
      </w:pPr>
    </w:p>
    <w:p w14:paraId="56CF5C37" w14:textId="34487D38" w:rsidR="000A3991" w:rsidRPr="00017D98" w:rsidRDefault="00802D64" w:rsidP="00656551">
      <w:pPr>
        <w:tabs>
          <w:tab w:val="left" w:pos="274"/>
          <w:tab w:val="left" w:pos="547"/>
          <w:tab w:val="left" w:pos="720"/>
          <w:tab w:val="left" w:pos="994"/>
          <w:tab w:val="left" w:pos="1267"/>
          <w:tab w:val="left" w:pos="1440"/>
        </w:tabs>
        <w:jc w:val="both"/>
        <w:rPr>
          <w:rFonts w:cs="Arial"/>
          <w:szCs w:val="22"/>
        </w:rPr>
      </w:pPr>
      <w:r w:rsidRPr="00017D98">
        <w:rPr>
          <w:rFonts w:cs="Arial"/>
          <w:szCs w:val="22"/>
        </w:rPr>
        <w:tab/>
        <w:t xml:space="preserve">2.2. </w:t>
      </w:r>
      <w:r w:rsidR="000A3991" w:rsidRPr="00017D98">
        <w:rPr>
          <w:rFonts w:cs="Arial"/>
          <w:szCs w:val="22"/>
        </w:rPr>
        <w:t xml:space="preserve">The </w:t>
      </w:r>
      <w:r w:rsidR="00B753BA" w:rsidRPr="00017D98">
        <w:rPr>
          <w:rFonts w:cs="Arial"/>
          <w:szCs w:val="22"/>
        </w:rPr>
        <w:t xml:space="preserve">purpose </w:t>
      </w:r>
      <w:r w:rsidR="000A3991" w:rsidRPr="00017D98">
        <w:rPr>
          <w:rFonts w:cs="Arial"/>
          <w:szCs w:val="22"/>
        </w:rPr>
        <w:t xml:space="preserve">of this </w:t>
      </w:r>
      <w:r w:rsidR="00B753BA" w:rsidRPr="00017D98">
        <w:rPr>
          <w:rFonts w:cs="Arial"/>
          <w:szCs w:val="22"/>
        </w:rPr>
        <w:t xml:space="preserve">rule </w:t>
      </w:r>
      <w:r w:rsidR="000A3991" w:rsidRPr="00017D98">
        <w:rPr>
          <w:rFonts w:cs="Arial"/>
          <w:szCs w:val="22"/>
        </w:rPr>
        <w:t xml:space="preserve">is to provide the procedures for establishing and operating multi-county </w:t>
      </w:r>
      <w:r w:rsidR="00D22677" w:rsidRPr="00017D98">
        <w:rPr>
          <w:rStyle w:val="AdditionChar"/>
          <w:color w:val="auto"/>
          <w:u w:val="none"/>
        </w:rPr>
        <w:t>CTE</w:t>
      </w:r>
      <w:r w:rsidR="000A3991" w:rsidRPr="00017D98">
        <w:rPr>
          <w:rStyle w:val="DeletionChar"/>
          <w:strike w:val="0"/>
          <w:color w:val="auto"/>
        </w:rPr>
        <w:t xml:space="preserve"> </w:t>
      </w:r>
      <w:r w:rsidR="000A3991" w:rsidRPr="00017D98">
        <w:rPr>
          <w:rFonts w:cs="Arial"/>
          <w:szCs w:val="22"/>
        </w:rPr>
        <w:t>centers</w:t>
      </w:r>
      <w:r w:rsidRPr="00017D98">
        <w:rPr>
          <w:rFonts w:cs="Arial"/>
          <w:szCs w:val="22"/>
        </w:rPr>
        <w:t>.</w:t>
      </w:r>
    </w:p>
    <w:p w14:paraId="6C118C82" w14:textId="77777777" w:rsidR="000A3991" w:rsidRPr="00017D98" w:rsidRDefault="000A3991" w:rsidP="00656551">
      <w:pPr>
        <w:tabs>
          <w:tab w:val="left" w:pos="274"/>
          <w:tab w:val="left" w:pos="547"/>
          <w:tab w:val="left" w:pos="720"/>
          <w:tab w:val="left" w:pos="994"/>
          <w:tab w:val="left" w:pos="1267"/>
          <w:tab w:val="left" w:pos="1440"/>
        </w:tabs>
        <w:jc w:val="both"/>
        <w:rPr>
          <w:rFonts w:cs="Arial"/>
          <w:szCs w:val="22"/>
        </w:rPr>
      </w:pPr>
    </w:p>
    <w:p w14:paraId="784851F5" w14:textId="77777777" w:rsidR="000A3991" w:rsidRPr="00017D98" w:rsidRDefault="000A209A" w:rsidP="00656551">
      <w:pPr>
        <w:tabs>
          <w:tab w:val="left" w:pos="274"/>
          <w:tab w:val="left" w:pos="547"/>
          <w:tab w:val="left" w:pos="720"/>
          <w:tab w:val="left" w:pos="994"/>
          <w:tab w:val="left" w:pos="1267"/>
          <w:tab w:val="left" w:pos="1440"/>
        </w:tabs>
        <w:jc w:val="both"/>
        <w:rPr>
          <w:rFonts w:cs="Arial"/>
          <w:szCs w:val="22"/>
        </w:rPr>
      </w:pPr>
      <w:r w:rsidRPr="00017D98">
        <w:rPr>
          <w:b/>
          <w:bCs/>
          <w:szCs w:val="22"/>
        </w:rPr>
        <w:t>§</w:t>
      </w:r>
      <w:r w:rsidR="00D73FA7" w:rsidRPr="00017D98">
        <w:rPr>
          <w:rFonts w:cs="Arial"/>
          <w:b/>
          <w:bCs/>
          <w:szCs w:val="22"/>
        </w:rPr>
        <w:t>126-71-3</w:t>
      </w:r>
      <w:r w:rsidR="006E41EF" w:rsidRPr="00017D98">
        <w:rPr>
          <w:rFonts w:cs="Arial"/>
          <w:b/>
          <w:bCs/>
          <w:szCs w:val="22"/>
        </w:rPr>
        <w:t>.</w:t>
      </w:r>
      <w:r w:rsidRPr="00017D98">
        <w:rPr>
          <w:rFonts w:cs="Arial"/>
          <w:b/>
          <w:bCs/>
          <w:szCs w:val="22"/>
        </w:rPr>
        <w:t xml:space="preserve"> </w:t>
      </w:r>
      <w:r w:rsidR="00D73FA7" w:rsidRPr="00017D98">
        <w:rPr>
          <w:rFonts w:cs="Arial"/>
          <w:b/>
          <w:bCs/>
          <w:szCs w:val="22"/>
        </w:rPr>
        <w:t xml:space="preserve"> </w:t>
      </w:r>
      <w:r w:rsidR="000A3991" w:rsidRPr="00017D98">
        <w:rPr>
          <w:rFonts w:cs="Arial"/>
          <w:b/>
          <w:bCs/>
          <w:szCs w:val="22"/>
        </w:rPr>
        <w:t>Definitions</w:t>
      </w:r>
      <w:r w:rsidR="00802D64" w:rsidRPr="00017D98">
        <w:rPr>
          <w:rFonts w:cs="Arial"/>
          <w:b/>
          <w:bCs/>
          <w:szCs w:val="22"/>
        </w:rPr>
        <w:t>.</w:t>
      </w:r>
    </w:p>
    <w:p w14:paraId="097D123A" w14:textId="77777777" w:rsidR="000A3991" w:rsidRPr="00017D98" w:rsidRDefault="000A3991" w:rsidP="00656551">
      <w:pPr>
        <w:tabs>
          <w:tab w:val="left" w:pos="274"/>
          <w:tab w:val="left" w:pos="547"/>
          <w:tab w:val="left" w:pos="720"/>
          <w:tab w:val="left" w:pos="994"/>
          <w:tab w:val="left" w:pos="1267"/>
          <w:tab w:val="left" w:pos="1440"/>
        </w:tabs>
        <w:jc w:val="both"/>
        <w:rPr>
          <w:rFonts w:cs="Arial"/>
          <w:szCs w:val="22"/>
        </w:rPr>
      </w:pPr>
    </w:p>
    <w:p w14:paraId="1E30F60B" w14:textId="2DAEA98A" w:rsidR="000A3991" w:rsidRPr="00017D98" w:rsidRDefault="00802D64" w:rsidP="00EC34D0">
      <w:pPr>
        <w:pStyle w:val="Title"/>
        <w:tabs>
          <w:tab w:val="left" w:pos="270"/>
        </w:tabs>
        <w:jc w:val="both"/>
        <w:rPr>
          <w:rFonts w:asciiTheme="minorHAnsi" w:hAnsiTheme="minorHAnsi" w:cstheme="minorHAnsi"/>
          <w:b w:val="0"/>
          <w:sz w:val="22"/>
          <w:szCs w:val="22"/>
        </w:rPr>
      </w:pPr>
      <w:r w:rsidRPr="00017D98">
        <w:rPr>
          <w:rFonts w:asciiTheme="minorHAnsi" w:hAnsiTheme="minorHAnsi" w:cstheme="minorHAnsi"/>
          <w:b w:val="0"/>
          <w:sz w:val="22"/>
          <w:szCs w:val="22"/>
        </w:rPr>
        <w:tab/>
      </w:r>
      <w:r w:rsidR="000A3991" w:rsidRPr="00017D98">
        <w:rPr>
          <w:rFonts w:asciiTheme="minorHAnsi" w:hAnsiTheme="minorHAnsi" w:cstheme="minorHAnsi"/>
          <w:b w:val="0"/>
          <w:sz w:val="22"/>
          <w:szCs w:val="22"/>
        </w:rPr>
        <w:t>3</w:t>
      </w:r>
      <w:r w:rsidR="000A209A" w:rsidRPr="00017D98">
        <w:rPr>
          <w:rFonts w:asciiTheme="minorHAnsi" w:hAnsiTheme="minorHAnsi" w:cstheme="minorHAnsi"/>
          <w:b w:val="0"/>
          <w:sz w:val="22"/>
          <w:szCs w:val="22"/>
        </w:rPr>
        <w:t>.</w:t>
      </w:r>
      <w:r w:rsidR="000A3991" w:rsidRPr="00017D98">
        <w:rPr>
          <w:rFonts w:asciiTheme="minorHAnsi" w:hAnsiTheme="minorHAnsi" w:cstheme="minorHAnsi"/>
          <w:b w:val="0"/>
          <w:sz w:val="22"/>
          <w:szCs w:val="22"/>
        </w:rPr>
        <w:t>1</w:t>
      </w:r>
      <w:r w:rsidRPr="00017D98">
        <w:rPr>
          <w:rFonts w:asciiTheme="minorHAnsi" w:hAnsiTheme="minorHAnsi" w:cstheme="minorHAnsi"/>
          <w:b w:val="0"/>
          <w:sz w:val="22"/>
          <w:szCs w:val="22"/>
        </w:rPr>
        <w:t xml:space="preserve">.  </w:t>
      </w:r>
      <w:r w:rsidR="000A3991" w:rsidRPr="00017D98">
        <w:rPr>
          <w:rFonts w:asciiTheme="minorHAnsi" w:hAnsiTheme="minorHAnsi" w:cstheme="minorHAnsi"/>
          <w:b w:val="0"/>
          <w:sz w:val="22"/>
          <w:szCs w:val="22"/>
        </w:rPr>
        <w:t>Administrative Council</w:t>
      </w:r>
      <w:r w:rsidR="00EC34D0" w:rsidRPr="00017D98">
        <w:rPr>
          <w:rFonts w:asciiTheme="minorHAnsi" w:hAnsiTheme="minorHAnsi" w:cstheme="minorHAnsi"/>
          <w:b w:val="0"/>
          <w:sz w:val="22"/>
          <w:szCs w:val="22"/>
        </w:rPr>
        <w:t xml:space="preserve">. </w:t>
      </w:r>
      <w:r w:rsidRPr="00017D98">
        <w:rPr>
          <w:rFonts w:asciiTheme="minorHAnsi" w:hAnsiTheme="minorHAnsi" w:cstheme="minorHAnsi"/>
          <w:b w:val="0"/>
          <w:sz w:val="22"/>
          <w:szCs w:val="22"/>
        </w:rPr>
        <w:t xml:space="preserve"> </w:t>
      </w:r>
      <w:r w:rsidR="00EC34D0" w:rsidRPr="00017D98">
        <w:rPr>
          <w:rFonts w:asciiTheme="minorHAnsi" w:hAnsiTheme="minorHAnsi" w:cstheme="minorHAnsi"/>
          <w:b w:val="0"/>
          <w:sz w:val="22"/>
          <w:szCs w:val="22"/>
        </w:rPr>
        <w:t>T</w:t>
      </w:r>
      <w:r w:rsidR="000A3991" w:rsidRPr="00017D98">
        <w:rPr>
          <w:rFonts w:asciiTheme="minorHAnsi" w:hAnsiTheme="minorHAnsi" w:cstheme="minorHAnsi"/>
          <w:b w:val="0"/>
          <w:sz w:val="22"/>
          <w:szCs w:val="22"/>
        </w:rPr>
        <w:t>he governing body of the multi-county center, with representation from participating counties and the West Virginia Department of Education</w:t>
      </w:r>
      <w:r w:rsidR="00520A19" w:rsidRPr="00017D98">
        <w:rPr>
          <w:rFonts w:asciiTheme="minorHAnsi" w:hAnsiTheme="minorHAnsi" w:cstheme="minorHAnsi"/>
          <w:b w:val="0"/>
          <w:sz w:val="22"/>
          <w:szCs w:val="22"/>
        </w:rPr>
        <w:t xml:space="preserve"> (WVDE)</w:t>
      </w:r>
      <w:r w:rsidR="000A3991" w:rsidRPr="00017D98">
        <w:rPr>
          <w:rFonts w:asciiTheme="minorHAnsi" w:hAnsiTheme="minorHAnsi" w:cstheme="minorHAnsi"/>
          <w:b w:val="0"/>
          <w:sz w:val="22"/>
          <w:szCs w:val="22"/>
        </w:rPr>
        <w:t>, Division of Technical</w:t>
      </w:r>
      <w:r w:rsidR="004668FE" w:rsidRPr="00017D98">
        <w:rPr>
          <w:rFonts w:asciiTheme="minorHAnsi" w:hAnsiTheme="minorHAnsi" w:cstheme="minorHAnsi"/>
          <w:b w:val="0"/>
          <w:sz w:val="22"/>
          <w:szCs w:val="22"/>
        </w:rPr>
        <w:t xml:space="preserve"> Education and Governor</w:t>
      </w:r>
      <w:r w:rsidR="000A209A" w:rsidRPr="00017D98">
        <w:rPr>
          <w:rFonts w:asciiTheme="minorHAnsi" w:hAnsiTheme="minorHAnsi" w:cstheme="minorHAnsi"/>
          <w:b w:val="0"/>
          <w:sz w:val="22"/>
          <w:szCs w:val="22"/>
        </w:rPr>
        <w:t>’</w:t>
      </w:r>
      <w:r w:rsidR="004668FE" w:rsidRPr="00017D98">
        <w:rPr>
          <w:rFonts w:asciiTheme="minorHAnsi" w:hAnsiTheme="minorHAnsi" w:cstheme="minorHAnsi"/>
          <w:b w:val="0"/>
          <w:sz w:val="22"/>
          <w:szCs w:val="22"/>
        </w:rPr>
        <w:t>s Economic Initiatives</w:t>
      </w:r>
      <w:r w:rsidR="000A209A" w:rsidRPr="00017D98">
        <w:rPr>
          <w:rFonts w:asciiTheme="minorHAnsi" w:hAnsiTheme="minorHAnsi" w:cstheme="minorHAnsi"/>
          <w:b w:val="0"/>
          <w:sz w:val="22"/>
          <w:szCs w:val="22"/>
        </w:rPr>
        <w:t xml:space="preserve">.  </w:t>
      </w:r>
    </w:p>
    <w:p w14:paraId="575BB599" w14:textId="77777777" w:rsidR="000A3991" w:rsidRPr="00017D98" w:rsidRDefault="000A3991" w:rsidP="00520A19">
      <w:pPr>
        <w:tabs>
          <w:tab w:val="left" w:pos="274"/>
          <w:tab w:val="left" w:pos="547"/>
          <w:tab w:val="left" w:pos="720"/>
          <w:tab w:val="left" w:pos="994"/>
          <w:tab w:val="left" w:pos="1267"/>
          <w:tab w:val="left" w:pos="1440"/>
        </w:tabs>
        <w:ind w:firstLine="360"/>
        <w:jc w:val="both"/>
        <w:rPr>
          <w:rFonts w:asciiTheme="minorHAnsi" w:hAnsiTheme="minorHAnsi" w:cstheme="minorHAnsi"/>
          <w:szCs w:val="22"/>
        </w:rPr>
      </w:pPr>
    </w:p>
    <w:p w14:paraId="745291DC" w14:textId="5A04D5FF" w:rsidR="000A3991" w:rsidRPr="00017D98" w:rsidRDefault="00802D64" w:rsidP="00656551">
      <w:pPr>
        <w:tabs>
          <w:tab w:val="left" w:pos="274"/>
          <w:tab w:val="left" w:pos="547"/>
          <w:tab w:val="left" w:pos="720"/>
          <w:tab w:val="left" w:pos="994"/>
          <w:tab w:val="left" w:pos="1267"/>
          <w:tab w:val="left" w:pos="1440"/>
        </w:tabs>
        <w:jc w:val="both"/>
        <w:rPr>
          <w:rFonts w:asciiTheme="minorHAnsi" w:hAnsiTheme="minorHAnsi" w:cstheme="minorHAnsi"/>
          <w:szCs w:val="22"/>
        </w:rPr>
      </w:pPr>
      <w:r w:rsidRPr="00017D98">
        <w:rPr>
          <w:rFonts w:asciiTheme="minorHAnsi" w:hAnsiTheme="minorHAnsi" w:cstheme="minorHAnsi"/>
          <w:szCs w:val="22"/>
        </w:rPr>
        <w:tab/>
        <w:t xml:space="preserve">3.2. </w:t>
      </w:r>
      <w:r w:rsidR="000A3991" w:rsidRPr="00017D98">
        <w:rPr>
          <w:rFonts w:asciiTheme="minorHAnsi" w:hAnsiTheme="minorHAnsi" w:cstheme="minorHAnsi"/>
          <w:szCs w:val="22"/>
        </w:rPr>
        <w:t>Advisory Council</w:t>
      </w:r>
      <w:r w:rsidR="00EC34D0" w:rsidRPr="00017D98">
        <w:rPr>
          <w:rFonts w:asciiTheme="minorHAnsi" w:hAnsiTheme="minorHAnsi" w:cstheme="minorHAnsi"/>
          <w:szCs w:val="22"/>
        </w:rPr>
        <w:t>.  Re</w:t>
      </w:r>
      <w:r w:rsidR="004668FE" w:rsidRPr="00017D98">
        <w:rPr>
          <w:rFonts w:asciiTheme="minorHAnsi" w:hAnsiTheme="minorHAnsi" w:cstheme="minorHAnsi"/>
          <w:szCs w:val="22"/>
        </w:rPr>
        <w:t>quired by the Carl D</w:t>
      </w:r>
      <w:r w:rsidR="00A372DE" w:rsidRPr="00017D98">
        <w:rPr>
          <w:rFonts w:asciiTheme="minorHAnsi" w:hAnsiTheme="minorHAnsi" w:cstheme="minorHAnsi"/>
          <w:szCs w:val="22"/>
        </w:rPr>
        <w:t xml:space="preserve">. </w:t>
      </w:r>
      <w:r w:rsidR="004668FE" w:rsidRPr="00017D98">
        <w:rPr>
          <w:rFonts w:asciiTheme="minorHAnsi" w:hAnsiTheme="minorHAnsi" w:cstheme="minorHAnsi"/>
          <w:szCs w:val="22"/>
        </w:rPr>
        <w:t xml:space="preserve">Perkins </w:t>
      </w:r>
      <w:r w:rsidR="00B753BA" w:rsidRPr="00017D98">
        <w:rPr>
          <w:rFonts w:asciiTheme="minorHAnsi" w:hAnsiTheme="minorHAnsi" w:cstheme="minorHAnsi"/>
          <w:szCs w:val="22"/>
        </w:rPr>
        <w:t xml:space="preserve">Career and Technical Education Improvement Act of 2006, 20 USC 2301 et seq. (Perkins </w:t>
      </w:r>
      <w:r w:rsidR="004668FE" w:rsidRPr="00017D98">
        <w:rPr>
          <w:rFonts w:asciiTheme="minorHAnsi" w:hAnsiTheme="minorHAnsi" w:cstheme="minorHAnsi"/>
          <w:szCs w:val="22"/>
        </w:rPr>
        <w:t>Act</w:t>
      </w:r>
      <w:r w:rsidR="00B753BA" w:rsidRPr="00017D98">
        <w:rPr>
          <w:rFonts w:asciiTheme="minorHAnsi" w:hAnsiTheme="minorHAnsi" w:cstheme="minorHAnsi"/>
          <w:szCs w:val="22"/>
        </w:rPr>
        <w:t>)</w:t>
      </w:r>
      <w:r w:rsidR="004668FE" w:rsidRPr="00017D98">
        <w:rPr>
          <w:rFonts w:asciiTheme="minorHAnsi" w:hAnsiTheme="minorHAnsi" w:cstheme="minorHAnsi"/>
          <w:szCs w:val="22"/>
        </w:rPr>
        <w:t xml:space="preserve"> and </w:t>
      </w:r>
      <w:r w:rsidR="00D22677" w:rsidRPr="00017D98">
        <w:rPr>
          <w:rFonts w:asciiTheme="minorHAnsi" w:hAnsiTheme="minorHAnsi" w:cstheme="minorHAnsi"/>
          <w:szCs w:val="22"/>
        </w:rPr>
        <w:t>is</w:t>
      </w:r>
      <w:r w:rsidR="004668FE" w:rsidRPr="00017D98">
        <w:rPr>
          <w:rFonts w:asciiTheme="minorHAnsi" w:hAnsiTheme="minorHAnsi" w:cstheme="minorHAnsi"/>
          <w:szCs w:val="22"/>
        </w:rPr>
        <w:t xml:space="preserve"> charged with advising the WVDE and local CTE programs of study on the development, administration, and evaluation of policies and programs relating to </w:t>
      </w:r>
      <w:r w:rsidR="00520A19" w:rsidRPr="00017D98">
        <w:rPr>
          <w:rFonts w:asciiTheme="minorHAnsi" w:hAnsiTheme="minorHAnsi" w:cstheme="minorHAnsi"/>
          <w:szCs w:val="22"/>
        </w:rPr>
        <w:t>CTE</w:t>
      </w:r>
      <w:r w:rsidR="000A209A" w:rsidRPr="00017D98">
        <w:rPr>
          <w:rFonts w:asciiTheme="minorHAnsi" w:hAnsiTheme="minorHAnsi" w:cstheme="minorHAnsi"/>
          <w:szCs w:val="22"/>
        </w:rPr>
        <w:t xml:space="preserve">.  </w:t>
      </w:r>
      <w:r w:rsidR="004668FE" w:rsidRPr="00017D98">
        <w:rPr>
          <w:rFonts w:asciiTheme="minorHAnsi" w:hAnsiTheme="minorHAnsi" w:cstheme="minorHAnsi"/>
          <w:szCs w:val="22"/>
        </w:rPr>
        <w:t>The Advisory Council is comprised of high-level contacts and volunteers from business and industry, labor, postsecondary education, the nonprofit sector and students</w:t>
      </w:r>
      <w:r w:rsidR="000A209A" w:rsidRPr="00017D98">
        <w:rPr>
          <w:rFonts w:asciiTheme="minorHAnsi" w:hAnsiTheme="minorHAnsi" w:cstheme="minorHAnsi"/>
          <w:szCs w:val="22"/>
        </w:rPr>
        <w:t xml:space="preserve">.  </w:t>
      </w:r>
      <w:r w:rsidR="004668FE" w:rsidRPr="00017D98">
        <w:rPr>
          <w:rFonts w:asciiTheme="minorHAnsi" w:hAnsiTheme="minorHAnsi" w:cstheme="minorHAnsi"/>
          <w:szCs w:val="22"/>
        </w:rPr>
        <w:t>Advisory Council</w:t>
      </w:r>
      <w:r w:rsidR="00B753BA" w:rsidRPr="00017D98">
        <w:rPr>
          <w:rFonts w:asciiTheme="minorHAnsi" w:hAnsiTheme="minorHAnsi" w:cstheme="minorHAnsi"/>
          <w:szCs w:val="22"/>
        </w:rPr>
        <w:t>s must met a minimum of two times each</w:t>
      </w:r>
      <w:r w:rsidR="004668FE" w:rsidRPr="00017D98">
        <w:rPr>
          <w:rFonts w:asciiTheme="minorHAnsi" w:hAnsiTheme="minorHAnsi" w:cstheme="minorHAnsi"/>
          <w:szCs w:val="22"/>
        </w:rPr>
        <w:t xml:space="preserve"> during the school year</w:t>
      </w:r>
      <w:r w:rsidRPr="00017D98">
        <w:rPr>
          <w:rFonts w:asciiTheme="minorHAnsi" w:hAnsiTheme="minorHAnsi" w:cstheme="minorHAnsi"/>
          <w:szCs w:val="22"/>
        </w:rPr>
        <w:t>.</w:t>
      </w:r>
    </w:p>
    <w:p w14:paraId="1EB2989D" w14:textId="77777777" w:rsidR="000A3991" w:rsidRPr="00017D98" w:rsidRDefault="000A3991" w:rsidP="00656551">
      <w:pPr>
        <w:tabs>
          <w:tab w:val="left" w:pos="274"/>
          <w:tab w:val="left" w:pos="547"/>
          <w:tab w:val="left" w:pos="720"/>
          <w:tab w:val="left" w:pos="994"/>
          <w:tab w:val="left" w:pos="1267"/>
          <w:tab w:val="left" w:pos="1440"/>
        </w:tabs>
        <w:jc w:val="both"/>
        <w:rPr>
          <w:rFonts w:asciiTheme="minorHAnsi" w:hAnsiTheme="minorHAnsi" w:cstheme="minorHAnsi"/>
          <w:szCs w:val="22"/>
        </w:rPr>
      </w:pPr>
    </w:p>
    <w:p w14:paraId="71B07F33" w14:textId="26890DEA" w:rsidR="000A3991" w:rsidRPr="00017D98" w:rsidRDefault="00802D64" w:rsidP="00522AAE">
      <w:pPr>
        <w:tabs>
          <w:tab w:val="left" w:pos="274"/>
          <w:tab w:val="left" w:pos="547"/>
          <w:tab w:val="left" w:pos="720"/>
          <w:tab w:val="left" w:pos="994"/>
          <w:tab w:val="left" w:pos="1267"/>
          <w:tab w:val="left" w:pos="1440"/>
        </w:tabs>
        <w:jc w:val="both"/>
        <w:rPr>
          <w:rFonts w:asciiTheme="minorHAnsi" w:hAnsiTheme="minorHAnsi" w:cstheme="minorHAnsi"/>
          <w:strike/>
          <w:szCs w:val="22"/>
        </w:rPr>
      </w:pPr>
      <w:r w:rsidRPr="00017D98">
        <w:rPr>
          <w:rFonts w:asciiTheme="minorHAnsi" w:hAnsiTheme="minorHAnsi" w:cstheme="minorHAnsi"/>
          <w:szCs w:val="22"/>
        </w:rPr>
        <w:tab/>
        <w:t xml:space="preserve">3.3.  </w:t>
      </w:r>
      <w:r w:rsidR="000A3991" w:rsidRPr="00017D98">
        <w:rPr>
          <w:rFonts w:asciiTheme="minorHAnsi" w:hAnsiTheme="minorHAnsi" w:cstheme="minorHAnsi"/>
          <w:szCs w:val="22"/>
        </w:rPr>
        <w:t>Career Technical Student Organizations</w:t>
      </w:r>
      <w:r w:rsidR="005E349F" w:rsidRPr="00017D98">
        <w:rPr>
          <w:rFonts w:asciiTheme="minorHAnsi" w:hAnsiTheme="minorHAnsi" w:cstheme="minorHAnsi"/>
          <w:szCs w:val="22"/>
        </w:rPr>
        <w:t xml:space="preserve"> (CTSO</w:t>
      </w:r>
      <w:r w:rsidR="001A7209" w:rsidRPr="00017D98">
        <w:rPr>
          <w:rFonts w:asciiTheme="minorHAnsi" w:hAnsiTheme="minorHAnsi" w:cstheme="minorHAnsi"/>
          <w:szCs w:val="22"/>
        </w:rPr>
        <w:t>)</w:t>
      </w:r>
      <w:r w:rsidR="00EC34D0" w:rsidRPr="00017D98">
        <w:rPr>
          <w:rFonts w:asciiTheme="minorHAnsi" w:hAnsiTheme="minorHAnsi" w:cstheme="minorHAnsi"/>
          <w:szCs w:val="22"/>
        </w:rPr>
        <w:t xml:space="preserve">.  </w:t>
      </w:r>
      <w:r w:rsidR="005E349F" w:rsidRPr="00017D98">
        <w:rPr>
          <w:rFonts w:asciiTheme="minorHAnsi" w:hAnsiTheme="minorHAnsi" w:cstheme="minorHAnsi"/>
          <w:szCs w:val="22"/>
        </w:rPr>
        <w:t xml:space="preserve">CTE organizations </w:t>
      </w:r>
      <w:r w:rsidR="009016F3" w:rsidRPr="00017D98">
        <w:rPr>
          <w:rFonts w:asciiTheme="minorHAnsi" w:hAnsiTheme="minorHAnsi" w:cstheme="minorHAnsi"/>
          <w:szCs w:val="22"/>
        </w:rPr>
        <w:t xml:space="preserve">are </w:t>
      </w:r>
      <w:r w:rsidR="005E349F" w:rsidRPr="00017D98">
        <w:rPr>
          <w:rFonts w:asciiTheme="minorHAnsi" w:hAnsiTheme="minorHAnsi" w:cstheme="minorHAnsi"/>
          <w:szCs w:val="22"/>
        </w:rPr>
        <w:t>primarily based in high schools, comprehensive high schools</w:t>
      </w:r>
      <w:r w:rsidR="009016F3" w:rsidRPr="00017D98">
        <w:rPr>
          <w:rFonts w:asciiTheme="minorHAnsi" w:hAnsiTheme="minorHAnsi" w:cstheme="minorHAnsi"/>
          <w:szCs w:val="22"/>
        </w:rPr>
        <w:t>,</w:t>
      </w:r>
      <w:r w:rsidR="005E349F" w:rsidRPr="00017D98">
        <w:rPr>
          <w:rFonts w:asciiTheme="minorHAnsi" w:hAnsiTheme="minorHAnsi" w:cstheme="minorHAnsi"/>
          <w:szCs w:val="22"/>
        </w:rPr>
        <w:t xml:space="preserve"> and </w:t>
      </w:r>
      <w:r w:rsidR="00D22677" w:rsidRPr="00017D98">
        <w:rPr>
          <w:rFonts w:asciiTheme="minorHAnsi" w:hAnsiTheme="minorHAnsi" w:cstheme="minorHAnsi"/>
          <w:szCs w:val="22"/>
        </w:rPr>
        <w:t>CTE</w:t>
      </w:r>
      <w:r w:rsidR="001A7209" w:rsidRPr="00017D98">
        <w:rPr>
          <w:rFonts w:asciiTheme="minorHAnsi" w:hAnsiTheme="minorHAnsi" w:cstheme="minorHAnsi"/>
          <w:szCs w:val="22"/>
        </w:rPr>
        <w:t xml:space="preserve"> </w:t>
      </w:r>
      <w:r w:rsidR="005E349F" w:rsidRPr="00017D98">
        <w:rPr>
          <w:rFonts w:asciiTheme="minorHAnsi" w:hAnsiTheme="minorHAnsi" w:cstheme="minorHAnsi"/>
          <w:szCs w:val="22"/>
        </w:rPr>
        <w:t>centers</w:t>
      </w:r>
      <w:r w:rsidR="00477491" w:rsidRPr="00017D98">
        <w:rPr>
          <w:rFonts w:asciiTheme="minorHAnsi" w:hAnsiTheme="minorHAnsi" w:cstheme="minorHAnsi"/>
          <w:szCs w:val="22"/>
        </w:rPr>
        <w:t>.</w:t>
      </w:r>
      <w:r w:rsidR="005E349F" w:rsidRPr="00017D98">
        <w:rPr>
          <w:rFonts w:asciiTheme="minorHAnsi" w:hAnsiTheme="minorHAnsi" w:cstheme="minorHAnsi"/>
          <w:szCs w:val="22"/>
        </w:rPr>
        <w:t xml:space="preserve">  CTSOs are integrated into programs of study as co-curricular activities and designated as nonprofit organizations</w:t>
      </w:r>
      <w:r w:rsidR="00477491" w:rsidRPr="00017D98">
        <w:rPr>
          <w:rFonts w:asciiTheme="minorHAnsi" w:hAnsiTheme="minorHAnsi" w:cstheme="minorHAnsi"/>
          <w:szCs w:val="22"/>
        </w:rPr>
        <w:t>.</w:t>
      </w:r>
      <w:r w:rsidR="005E349F" w:rsidRPr="00017D98">
        <w:rPr>
          <w:rFonts w:asciiTheme="minorHAnsi" w:hAnsiTheme="minorHAnsi" w:cstheme="minorHAnsi"/>
          <w:szCs w:val="22"/>
        </w:rPr>
        <w:t xml:space="preserve">  CTSOs are authorized by the Perkins Act</w:t>
      </w:r>
      <w:r w:rsidRPr="00017D98">
        <w:rPr>
          <w:rFonts w:asciiTheme="minorHAnsi" w:hAnsiTheme="minorHAnsi" w:cstheme="minorHAnsi"/>
          <w:szCs w:val="22"/>
        </w:rPr>
        <w:t xml:space="preserve">.  </w:t>
      </w:r>
    </w:p>
    <w:p w14:paraId="29A22EC2" w14:textId="77777777" w:rsidR="00522AAE" w:rsidRPr="00017D98" w:rsidRDefault="00522AAE" w:rsidP="00522AAE">
      <w:pPr>
        <w:tabs>
          <w:tab w:val="left" w:pos="274"/>
          <w:tab w:val="left" w:pos="547"/>
          <w:tab w:val="left" w:pos="720"/>
          <w:tab w:val="left" w:pos="994"/>
          <w:tab w:val="left" w:pos="1267"/>
          <w:tab w:val="left" w:pos="1440"/>
        </w:tabs>
        <w:jc w:val="both"/>
        <w:rPr>
          <w:rFonts w:asciiTheme="minorHAnsi" w:hAnsiTheme="minorHAnsi" w:cstheme="minorHAnsi"/>
          <w:szCs w:val="22"/>
        </w:rPr>
      </w:pPr>
    </w:p>
    <w:p w14:paraId="1B0CAE42" w14:textId="1C0CAEB5" w:rsidR="000A3991" w:rsidRPr="00017D98" w:rsidRDefault="00802D64" w:rsidP="00656551">
      <w:pPr>
        <w:pStyle w:val="BodyText"/>
        <w:tabs>
          <w:tab w:val="clear" w:pos="360"/>
          <w:tab w:val="clear" w:pos="1080"/>
          <w:tab w:val="clear" w:pos="1800"/>
          <w:tab w:val="left" w:pos="274"/>
          <w:tab w:val="left" w:pos="547"/>
          <w:tab w:val="left" w:pos="994"/>
          <w:tab w:val="left" w:pos="1267"/>
        </w:tabs>
        <w:rPr>
          <w:rFonts w:asciiTheme="minorHAnsi" w:hAnsiTheme="minorHAnsi" w:cstheme="minorHAnsi"/>
          <w:sz w:val="22"/>
          <w:szCs w:val="22"/>
        </w:rPr>
      </w:pPr>
      <w:r w:rsidRPr="00017D98">
        <w:rPr>
          <w:rFonts w:asciiTheme="minorHAnsi" w:hAnsiTheme="minorHAnsi" w:cstheme="minorHAnsi"/>
          <w:sz w:val="22"/>
          <w:szCs w:val="22"/>
        </w:rPr>
        <w:tab/>
      </w:r>
      <w:r w:rsidR="000A3991" w:rsidRPr="00017D98">
        <w:rPr>
          <w:rFonts w:asciiTheme="minorHAnsi" w:hAnsiTheme="minorHAnsi" w:cstheme="minorHAnsi"/>
          <w:sz w:val="22"/>
          <w:szCs w:val="22"/>
        </w:rPr>
        <w:t>3</w:t>
      </w:r>
      <w:r w:rsidR="00A372DE" w:rsidRPr="00017D98">
        <w:rPr>
          <w:rFonts w:asciiTheme="minorHAnsi" w:hAnsiTheme="minorHAnsi" w:cstheme="minorHAnsi"/>
          <w:sz w:val="22"/>
          <w:szCs w:val="22"/>
        </w:rPr>
        <w:t>.</w:t>
      </w:r>
      <w:r w:rsidR="00D73FA7" w:rsidRPr="00017D98">
        <w:rPr>
          <w:rFonts w:asciiTheme="minorHAnsi" w:hAnsiTheme="minorHAnsi" w:cstheme="minorHAnsi"/>
          <w:sz w:val="22"/>
          <w:szCs w:val="22"/>
        </w:rPr>
        <w:t>4</w:t>
      </w:r>
      <w:r w:rsidR="00821E55" w:rsidRPr="00017D98">
        <w:rPr>
          <w:rFonts w:asciiTheme="minorHAnsi" w:hAnsiTheme="minorHAnsi" w:cstheme="minorHAnsi"/>
          <w:sz w:val="22"/>
          <w:szCs w:val="22"/>
        </w:rPr>
        <w:t>.</w:t>
      </w:r>
      <w:r w:rsidR="000A209A" w:rsidRPr="00017D98">
        <w:rPr>
          <w:rFonts w:asciiTheme="minorHAnsi" w:hAnsiTheme="minorHAnsi" w:cstheme="minorHAnsi"/>
          <w:sz w:val="22"/>
          <w:szCs w:val="22"/>
        </w:rPr>
        <w:t xml:space="preserve"> </w:t>
      </w:r>
      <w:r w:rsidR="00D73FA7" w:rsidRPr="00017D98">
        <w:rPr>
          <w:rFonts w:asciiTheme="minorHAnsi" w:hAnsiTheme="minorHAnsi" w:cstheme="minorHAnsi"/>
          <w:sz w:val="22"/>
          <w:szCs w:val="22"/>
        </w:rPr>
        <w:t xml:space="preserve"> </w:t>
      </w:r>
      <w:r w:rsidR="00520A19" w:rsidRPr="00017D98">
        <w:rPr>
          <w:rFonts w:asciiTheme="minorHAnsi" w:hAnsiTheme="minorHAnsi" w:cstheme="minorHAnsi"/>
          <w:sz w:val="22"/>
          <w:szCs w:val="22"/>
        </w:rPr>
        <w:t>Extracurricular</w:t>
      </w:r>
      <w:r w:rsidR="00EC34D0" w:rsidRPr="00017D98">
        <w:rPr>
          <w:rFonts w:asciiTheme="minorHAnsi" w:hAnsiTheme="minorHAnsi" w:cstheme="minorHAnsi"/>
          <w:sz w:val="22"/>
          <w:szCs w:val="22"/>
        </w:rPr>
        <w:t>.  A</w:t>
      </w:r>
      <w:r w:rsidR="000A3991" w:rsidRPr="00017D98">
        <w:rPr>
          <w:rFonts w:asciiTheme="minorHAnsi" w:hAnsiTheme="minorHAnsi" w:cstheme="minorHAnsi"/>
          <w:sz w:val="22"/>
          <w:szCs w:val="22"/>
        </w:rPr>
        <w:t>ctivities not directly related to curriculum</w:t>
      </w:r>
      <w:r w:rsidR="00B753BA" w:rsidRPr="00017D98">
        <w:rPr>
          <w:rFonts w:asciiTheme="minorHAnsi" w:hAnsiTheme="minorHAnsi" w:cstheme="minorHAnsi"/>
          <w:sz w:val="22"/>
          <w:szCs w:val="22"/>
        </w:rPr>
        <w:t>;</w:t>
      </w:r>
      <w:r w:rsidR="00522AAE" w:rsidRPr="00017D98">
        <w:rPr>
          <w:rFonts w:asciiTheme="minorHAnsi" w:hAnsiTheme="minorHAnsi" w:cstheme="minorHAnsi"/>
          <w:sz w:val="22"/>
          <w:szCs w:val="22"/>
        </w:rPr>
        <w:t xml:space="preserve"> </w:t>
      </w:r>
      <w:r w:rsidR="00B753BA" w:rsidRPr="00017D98">
        <w:rPr>
          <w:rFonts w:asciiTheme="minorHAnsi" w:hAnsiTheme="minorHAnsi" w:cstheme="minorHAnsi"/>
          <w:sz w:val="22"/>
          <w:szCs w:val="22"/>
        </w:rPr>
        <w:t>and</w:t>
      </w:r>
      <w:r w:rsidR="00B753BA" w:rsidRPr="00017D98">
        <w:rPr>
          <w:rFonts w:asciiTheme="minorHAnsi" w:hAnsiTheme="minorHAnsi" w:cstheme="minorHAnsi"/>
          <w:strike/>
          <w:sz w:val="22"/>
          <w:szCs w:val="22"/>
        </w:rPr>
        <w:t xml:space="preserve"> </w:t>
      </w:r>
      <w:r w:rsidR="000A3991" w:rsidRPr="00017D98">
        <w:rPr>
          <w:rFonts w:asciiTheme="minorHAnsi" w:hAnsiTheme="minorHAnsi" w:cstheme="minorHAnsi"/>
          <w:sz w:val="22"/>
          <w:szCs w:val="22"/>
        </w:rPr>
        <w:t>cannot take place during class time</w:t>
      </w:r>
      <w:r w:rsidRPr="00017D98">
        <w:rPr>
          <w:rFonts w:asciiTheme="minorHAnsi" w:hAnsiTheme="minorHAnsi" w:cstheme="minorHAnsi"/>
          <w:sz w:val="22"/>
          <w:szCs w:val="22"/>
        </w:rPr>
        <w:t xml:space="preserve">.  </w:t>
      </w:r>
    </w:p>
    <w:p w14:paraId="5085CEA7"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Theme="minorHAnsi" w:hAnsiTheme="minorHAnsi" w:cstheme="minorHAnsi"/>
          <w:sz w:val="22"/>
          <w:szCs w:val="22"/>
        </w:rPr>
      </w:pPr>
    </w:p>
    <w:p w14:paraId="3855AABE" w14:textId="4F691B7C" w:rsidR="000A3991" w:rsidRPr="00017D98" w:rsidRDefault="00802D64"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Theme="minorHAnsi" w:hAnsiTheme="minorHAnsi" w:cstheme="minorHAnsi"/>
          <w:sz w:val="22"/>
          <w:szCs w:val="22"/>
        </w:rPr>
        <w:tab/>
      </w:r>
      <w:r w:rsidR="000A3991" w:rsidRPr="00017D98">
        <w:rPr>
          <w:rFonts w:asciiTheme="minorHAnsi" w:hAnsiTheme="minorHAnsi" w:cstheme="minorHAnsi"/>
          <w:sz w:val="22"/>
          <w:szCs w:val="22"/>
        </w:rPr>
        <w:t>3</w:t>
      </w:r>
      <w:r w:rsidR="00A372DE" w:rsidRPr="00017D98">
        <w:rPr>
          <w:rFonts w:asciiTheme="minorHAnsi" w:hAnsiTheme="minorHAnsi" w:cstheme="minorHAnsi"/>
          <w:sz w:val="22"/>
          <w:szCs w:val="22"/>
        </w:rPr>
        <w:t>.</w:t>
      </w:r>
      <w:r w:rsidR="00D73FA7" w:rsidRPr="00017D98">
        <w:rPr>
          <w:rFonts w:asciiTheme="minorHAnsi" w:hAnsiTheme="minorHAnsi" w:cstheme="minorHAnsi"/>
          <w:sz w:val="22"/>
          <w:szCs w:val="22"/>
        </w:rPr>
        <w:t>5</w:t>
      </w:r>
      <w:r w:rsidR="00821E55" w:rsidRPr="00017D98">
        <w:rPr>
          <w:rFonts w:asciiTheme="minorHAnsi" w:hAnsiTheme="minorHAnsi" w:cstheme="minorHAnsi"/>
          <w:sz w:val="22"/>
          <w:szCs w:val="22"/>
        </w:rPr>
        <w:t>.</w:t>
      </w:r>
      <w:r w:rsidR="000A209A" w:rsidRPr="00017D98">
        <w:rPr>
          <w:rFonts w:asciiTheme="minorHAnsi" w:hAnsiTheme="minorHAnsi" w:cstheme="minorHAnsi"/>
          <w:sz w:val="22"/>
          <w:szCs w:val="22"/>
        </w:rPr>
        <w:t xml:space="preserve"> </w:t>
      </w:r>
      <w:r w:rsidR="000A3991" w:rsidRPr="00017D98">
        <w:rPr>
          <w:rFonts w:asciiTheme="minorHAnsi" w:hAnsiTheme="minorHAnsi" w:cstheme="minorHAnsi"/>
          <w:sz w:val="22"/>
          <w:szCs w:val="22"/>
        </w:rPr>
        <w:t xml:space="preserve"> Fiscal Agent</w:t>
      </w:r>
      <w:r w:rsidR="00EC34D0" w:rsidRPr="00017D98">
        <w:rPr>
          <w:rFonts w:asciiTheme="minorHAnsi" w:hAnsiTheme="minorHAnsi" w:cstheme="minorHAnsi"/>
          <w:sz w:val="22"/>
          <w:szCs w:val="22"/>
        </w:rPr>
        <w:t>.  T</w:t>
      </w:r>
      <w:r w:rsidR="000A3991" w:rsidRPr="00017D98">
        <w:rPr>
          <w:rFonts w:asciiTheme="minorHAnsi" w:hAnsiTheme="minorHAnsi" w:cstheme="minorHAnsi"/>
          <w:sz w:val="22"/>
          <w:szCs w:val="22"/>
        </w:rPr>
        <w:t>he p</w:t>
      </w:r>
      <w:r w:rsidR="000A3991" w:rsidRPr="00017D98">
        <w:rPr>
          <w:rFonts w:ascii="Calibri" w:hAnsi="Calibri"/>
          <w:sz w:val="22"/>
          <w:szCs w:val="22"/>
        </w:rPr>
        <w:t xml:space="preserve">articipating county </w:t>
      </w:r>
      <w:r w:rsidR="00536F92" w:rsidRPr="00017D98">
        <w:rPr>
          <w:rFonts w:ascii="Calibri" w:hAnsi="Calibri"/>
          <w:sz w:val="22"/>
          <w:szCs w:val="22"/>
        </w:rPr>
        <w:t xml:space="preserve">selected by the Administrative Council </w:t>
      </w:r>
      <w:r w:rsidR="000A3991" w:rsidRPr="00017D98">
        <w:rPr>
          <w:rFonts w:ascii="Calibri" w:hAnsi="Calibri"/>
          <w:sz w:val="22"/>
          <w:szCs w:val="22"/>
        </w:rPr>
        <w:t>that maintains all fiscal records of the center</w:t>
      </w:r>
      <w:r w:rsidR="000A209A" w:rsidRPr="00017D98">
        <w:rPr>
          <w:rFonts w:ascii="Calibri" w:hAnsi="Calibri"/>
          <w:sz w:val="22"/>
          <w:szCs w:val="22"/>
        </w:rPr>
        <w:t xml:space="preserve">.  </w:t>
      </w:r>
    </w:p>
    <w:p w14:paraId="49841F34"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6CADE21C" w14:textId="77777777" w:rsidR="000A3991" w:rsidRPr="00017D98" w:rsidRDefault="000A209A" w:rsidP="00656551">
      <w:pPr>
        <w:pStyle w:val="BodyText"/>
        <w:tabs>
          <w:tab w:val="clear" w:pos="360"/>
          <w:tab w:val="clear" w:pos="1080"/>
          <w:tab w:val="clear" w:pos="1800"/>
          <w:tab w:val="left" w:pos="274"/>
          <w:tab w:val="left" w:pos="547"/>
          <w:tab w:val="left" w:pos="994"/>
          <w:tab w:val="left" w:pos="1267"/>
        </w:tabs>
        <w:rPr>
          <w:rFonts w:ascii="Calibri" w:hAnsi="Calibri"/>
          <w:b/>
          <w:bCs/>
          <w:sz w:val="22"/>
          <w:szCs w:val="22"/>
        </w:rPr>
      </w:pPr>
      <w:r w:rsidRPr="00017D98">
        <w:rPr>
          <w:rFonts w:ascii="Calibri" w:hAnsi="Calibri"/>
          <w:b/>
          <w:bCs/>
          <w:sz w:val="22"/>
          <w:szCs w:val="22"/>
        </w:rPr>
        <w:t>§</w:t>
      </w:r>
      <w:r w:rsidR="00D73FA7" w:rsidRPr="00017D98">
        <w:rPr>
          <w:rFonts w:ascii="Calibri" w:hAnsi="Calibri"/>
          <w:b/>
          <w:bCs/>
          <w:sz w:val="22"/>
          <w:szCs w:val="22"/>
        </w:rPr>
        <w:t>126-71-4</w:t>
      </w:r>
      <w:r w:rsidR="00821E55" w:rsidRPr="00017D98">
        <w:rPr>
          <w:rFonts w:ascii="Calibri" w:hAnsi="Calibri"/>
          <w:b/>
          <w:bCs/>
          <w:sz w:val="22"/>
          <w:szCs w:val="22"/>
        </w:rPr>
        <w:t>.</w:t>
      </w:r>
      <w:r w:rsidRPr="00017D98">
        <w:rPr>
          <w:rFonts w:ascii="Calibri" w:hAnsi="Calibri"/>
          <w:b/>
          <w:bCs/>
          <w:sz w:val="22"/>
          <w:szCs w:val="22"/>
        </w:rPr>
        <w:t xml:space="preserve"> </w:t>
      </w:r>
      <w:r w:rsidR="00D73FA7" w:rsidRPr="00017D98">
        <w:rPr>
          <w:rFonts w:ascii="Calibri" w:hAnsi="Calibri"/>
          <w:b/>
          <w:bCs/>
          <w:sz w:val="22"/>
          <w:szCs w:val="22"/>
        </w:rPr>
        <w:t xml:space="preserve"> </w:t>
      </w:r>
      <w:r w:rsidR="000A3991" w:rsidRPr="00017D98">
        <w:rPr>
          <w:rFonts w:ascii="Calibri" w:hAnsi="Calibri"/>
          <w:b/>
          <w:bCs/>
          <w:sz w:val="22"/>
          <w:szCs w:val="22"/>
        </w:rPr>
        <w:t>Establishment</w:t>
      </w:r>
      <w:r w:rsidRPr="00017D98">
        <w:rPr>
          <w:rFonts w:ascii="Calibri" w:hAnsi="Calibri"/>
          <w:b/>
          <w:bCs/>
          <w:sz w:val="22"/>
          <w:szCs w:val="22"/>
        </w:rPr>
        <w:t xml:space="preserve">.  </w:t>
      </w:r>
    </w:p>
    <w:p w14:paraId="65C82C4E" w14:textId="77777777" w:rsidR="000A3991" w:rsidRPr="00017D98" w:rsidRDefault="000A3991" w:rsidP="00656551">
      <w:pPr>
        <w:tabs>
          <w:tab w:val="left" w:pos="274"/>
          <w:tab w:val="left" w:pos="547"/>
          <w:tab w:val="left" w:pos="720"/>
          <w:tab w:val="left" w:pos="994"/>
          <w:tab w:val="left" w:pos="1267"/>
          <w:tab w:val="left" w:pos="1440"/>
        </w:tabs>
        <w:jc w:val="both"/>
        <w:rPr>
          <w:rFonts w:cs="Arial"/>
          <w:szCs w:val="22"/>
        </w:rPr>
      </w:pPr>
    </w:p>
    <w:p w14:paraId="4B5887F9" w14:textId="60D75F8F" w:rsidR="00802D64" w:rsidRPr="00017D98" w:rsidRDefault="00802D64" w:rsidP="00656551">
      <w:pPr>
        <w:tabs>
          <w:tab w:val="left" w:pos="274"/>
          <w:tab w:val="left" w:pos="547"/>
          <w:tab w:val="left" w:pos="720"/>
          <w:tab w:val="left" w:pos="994"/>
          <w:tab w:val="left" w:pos="1267"/>
          <w:tab w:val="left" w:pos="1440"/>
        </w:tabs>
        <w:jc w:val="both"/>
        <w:rPr>
          <w:rFonts w:cs="Arial"/>
          <w:szCs w:val="22"/>
        </w:rPr>
      </w:pPr>
      <w:r w:rsidRPr="00017D98">
        <w:rPr>
          <w:rFonts w:cs="Arial"/>
          <w:szCs w:val="22"/>
        </w:rPr>
        <w:tab/>
      </w:r>
      <w:r w:rsidR="005E349F" w:rsidRPr="00017D98">
        <w:rPr>
          <w:rFonts w:cs="Arial"/>
          <w:szCs w:val="22"/>
        </w:rPr>
        <w:t>4</w:t>
      </w:r>
      <w:r w:rsidR="00A372DE" w:rsidRPr="00017D98">
        <w:rPr>
          <w:rFonts w:cs="Arial"/>
          <w:szCs w:val="22"/>
        </w:rPr>
        <w:t>.</w:t>
      </w:r>
      <w:r w:rsidR="005E349F" w:rsidRPr="00017D98">
        <w:rPr>
          <w:rFonts w:cs="Arial"/>
          <w:szCs w:val="22"/>
        </w:rPr>
        <w:t>1</w:t>
      </w:r>
      <w:r w:rsidR="000A209A" w:rsidRPr="00017D98">
        <w:rPr>
          <w:rFonts w:cs="Arial"/>
          <w:szCs w:val="22"/>
        </w:rPr>
        <w:t xml:space="preserve">.  </w:t>
      </w:r>
      <w:r w:rsidR="005E349F" w:rsidRPr="00017D98">
        <w:rPr>
          <w:rFonts w:cs="Arial"/>
          <w:szCs w:val="22"/>
        </w:rPr>
        <w:t>Letter of Intent</w:t>
      </w:r>
      <w:r w:rsidR="0005050B" w:rsidRPr="00017D98">
        <w:rPr>
          <w:szCs w:val="22"/>
        </w:rPr>
        <w:t xml:space="preserve">.  </w:t>
      </w:r>
      <w:r w:rsidR="005E349F" w:rsidRPr="00017D98">
        <w:rPr>
          <w:rFonts w:cs="Arial"/>
          <w:szCs w:val="22"/>
        </w:rPr>
        <w:t>Each</w:t>
      </w:r>
      <w:r w:rsidR="000A3991" w:rsidRPr="00017D98">
        <w:rPr>
          <w:rFonts w:cs="Arial"/>
          <w:szCs w:val="22"/>
        </w:rPr>
        <w:t xml:space="preserve"> county board of education </w:t>
      </w:r>
      <w:r w:rsidR="00B753BA" w:rsidRPr="00017D98">
        <w:rPr>
          <w:rFonts w:cs="Arial"/>
          <w:szCs w:val="22"/>
        </w:rPr>
        <w:t xml:space="preserve">seeking </w:t>
      </w:r>
      <w:r w:rsidR="000A3991" w:rsidRPr="00017D98">
        <w:rPr>
          <w:rFonts w:cs="Arial"/>
          <w:szCs w:val="22"/>
        </w:rPr>
        <w:t xml:space="preserve">to join in a multi-county </w:t>
      </w:r>
      <w:r w:rsidR="00D22677" w:rsidRPr="00017D98">
        <w:rPr>
          <w:rStyle w:val="AdditionChar"/>
          <w:color w:val="auto"/>
          <w:u w:val="none"/>
        </w:rPr>
        <w:t>CTE</w:t>
      </w:r>
      <w:r w:rsidR="00D22677" w:rsidRPr="00017D98">
        <w:rPr>
          <w:rFonts w:cs="Arial"/>
          <w:szCs w:val="22"/>
        </w:rPr>
        <w:t xml:space="preserve"> </w:t>
      </w:r>
      <w:r w:rsidR="000A3991" w:rsidRPr="00017D98">
        <w:rPr>
          <w:rFonts w:cs="Arial"/>
          <w:szCs w:val="22"/>
        </w:rPr>
        <w:t>center (Center) shall notify the WVBE</w:t>
      </w:r>
      <w:r w:rsidR="00BA1DB9" w:rsidRPr="00017D98">
        <w:rPr>
          <w:rFonts w:cs="Arial"/>
          <w:szCs w:val="22"/>
        </w:rPr>
        <w:t xml:space="preserve"> </w:t>
      </w:r>
      <w:r w:rsidR="000A3991" w:rsidRPr="00017D98">
        <w:rPr>
          <w:rFonts w:cs="Arial"/>
          <w:szCs w:val="22"/>
        </w:rPr>
        <w:t>of its intent</w:t>
      </w:r>
      <w:r w:rsidR="00522AAE" w:rsidRPr="00017D98">
        <w:rPr>
          <w:rFonts w:cs="Arial"/>
          <w:szCs w:val="22"/>
        </w:rPr>
        <w:t xml:space="preserve"> </w:t>
      </w:r>
      <w:r w:rsidR="000A3991" w:rsidRPr="00017D98">
        <w:rPr>
          <w:rFonts w:cs="Arial"/>
          <w:szCs w:val="22"/>
        </w:rPr>
        <w:t xml:space="preserve">via a letter sent to the </w:t>
      </w:r>
      <w:r w:rsidR="00D22677" w:rsidRPr="00017D98">
        <w:rPr>
          <w:rStyle w:val="AdditionChar"/>
          <w:color w:val="auto"/>
          <w:u w:val="none"/>
        </w:rPr>
        <w:t>Associate</w:t>
      </w:r>
      <w:r w:rsidR="00D22677" w:rsidRPr="00017D98">
        <w:rPr>
          <w:rFonts w:cs="Arial"/>
          <w:szCs w:val="22"/>
        </w:rPr>
        <w:t xml:space="preserve"> </w:t>
      </w:r>
      <w:r w:rsidR="000A3991" w:rsidRPr="00017D98">
        <w:rPr>
          <w:rFonts w:cs="Arial"/>
          <w:szCs w:val="22"/>
        </w:rPr>
        <w:t xml:space="preserve">State Superintendent for the Division of Technical </w:t>
      </w:r>
      <w:r w:rsidR="005E349F" w:rsidRPr="00017D98">
        <w:rPr>
          <w:rFonts w:cs="Arial"/>
          <w:szCs w:val="22"/>
        </w:rPr>
        <w:t>Education and Governor</w:t>
      </w:r>
      <w:r w:rsidR="000A209A" w:rsidRPr="00017D98">
        <w:rPr>
          <w:rFonts w:cs="Arial"/>
          <w:szCs w:val="22"/>
        </w:rPr>
        <w:t>’</w:t>
      </w:r>
      <w:r w:rsidR="005E349F" w:rsidRPr="00017D98">
        <w:rPr>
          <w:rFonts w:cs="Arial"/>
          <w:szCs w:val="22"/>
        </w:rPr>
        <w:t>s Economic Initiatives</w:t>
      </w:r>
      <w:r w:rsidRPr="00017D98">
        <w:rPr>
          <w:rFonts w:cs="Arial"/>
          <w:szCs w:val="22"/>
        </w:rPr>
        <w:t xml:space="preserve">.  </w:t>
      </w:r>
    </w:p>
    <w:p w14:paraId="1E653AEB" w14:textId="77777777" w:rsidR="00802D64" w:rsidRPr="00017D98" w:rsidRDefault="00802D64" w:rsidP="00656551">
      <w:pPr>
        <w:tabs>
          <w:tab w:val="left" w:pos="274"/>
          <w:tab w:val="left" w:pos="547"/>
          <w:tab w:val="left" w:pos="720"/>
          <w:tab w:val="left" w:pos="994"/>
          <w:tab w:val="left" w:pos="1267"/>
          <w:tab w:val="left" w:pos="1440"/>
        </w:tabs>
        <w:jc w:val="both"/>
        <w:rPr>
          <w:rFonts w:cs="Arial"/>
          <w:szCs w:val="22"/>
        </w:rPr>
      </w:pPr>
    </w:p>
    <w:p w14:paraId="2C920C95" w14:textId="6BE27C55" w:rsidR="000A3991" w:rsidRPr="00017D98" w:rsidRDefault="00802D64" w:rsidP="00656551">
      <w:pPr>
        <w:tabs>
          <w:tab w:val="left" w:pos="274"/>
          <w:tab w:val="left" w:pos="547"/>
          <w:tab w:val="left" w:pos="720"/>
          <w:tab w:val="left" w:pos="994"/>
          <w:tab w:val="left" w:pos="1267"/>
          <w:tab w:val="left" w:pos="1440"/>
        </w:tabs>
        <w:jc w:val="both"/>
        <w:rPr>
          <w:rFonts w:cs="Arial"/>
          <w:szCs w:val="22"/>
        </w:rPr>
      </w:pPr>
      <w:r w:rsidRPr="00017D98">
        <w:rPr>
          <w:rFonts w:cs="Arial"/>
          <w:szCs w:val="22"/>
        </w:rPr>
        <w:tab/>
        <w:t xml:space="preserve">4.2. </w:t>
      </w:r>
      <w:r w:rsidR="005E349F" w:rsidRPr="00017D98">
        <w:rPr>
          <w:rFonts w:cs="Arial"/>
          <w:szCs w:val="22"/>
        </w:rPr>
        <w:t>Resolution to Participate</w:t>
      </w:r>
      <w:r w:rsidR="0005050B" w:rsidRPr="00017D98">
        <w:rPr>
          <w:szCs w:val="22"/>
        </w:rPr>
        <w:t xml:space="preserve">.  </w:t>
      </w:r>
      <w:r w:rsidR="005E349F" w:rsidRPr="00017D98">
        <w:rPr>
          <w:rFonts w:cs="Arial"/>
          <w:szCs w:val="22"/>
        </w:rPr>
        <w:t>Each</w:t>
      </w:r>
      <w:r w:rsidR="000A3991" w:rsidRPr="00017D98">
        <w:rPr>
          <w:rFonts w:cs="Arial"/>
          <w:szCs w:val="22"/>
        </w:rPr>
        <w:t xml:space="preserve"> county board of education desiring to join in a Center shall adopt and include in its minut</w:t>
      </w:r>
      <w:r w:rsidR="00522AAE" w:rsidRPr="00017D98">
        <w:rPr>
          <w:rFonts w:cs="Arial"/>
          <w:szCs w:val="22"/>
        </w:rPr>
        <w:t xml:space="preserve">es a resolution to join with one </w:t>
      </w:r>
      <w:r w:rsidR="000A3991" w:rsidRPr="00017D98">
        <w:rPr>
          <w:rFonts w:cs="Arial"/>
          <w:szCs w:val="22"/>
        </w:rPr>
        <w:t xml:space="preserve">or more other counties to operate a Center and to support </w:t>
      </w:r>
      <w:r w:rsidR="00EC34D0" w:rsidRPr="00017D98">
        <w:rPr>
          <w:rFonts w:cs="Arial"/>
          <w:szCs w:val="22"/>
        </w:rPr>
        <w:t xml:space="preserve">the Center </w:t>
      </w:r>
      <w:r w:rsidR="000A3991" w:rsidRPr="00017D98">
        <w:rPr>
          <w:rFonts w:cs="Arial"/>
          <w:szCs w:val="22"/>
        </w:rPr>
        <w:t>financially through its Administrative Council</w:t>
      </w:r>
      <w:r w:rsidR="000A209A" w:rsidRPr="00017D98">
        <w:rPr>
          <w:rFonts w:cs="Arial"/>
          <w:szCs w:val="22"/>
        </w:rPr>
        <w:t xml:space="preserve">.  </w:t>
      </w:r>
    </w:p>
    <w:p w14:paraId="79F98758" w14:textId="77777777" w:rsidR="000A3991" w:rsidRPr="00017D98" w:rsidRDefault="000A3991" w:rsidP="00656551">
      <w:pPr>
        <w:tabs>
          <w:tab w:val="left" w:pos="274"/>
          <w:tab w:val="left" w:pos="547"/>
          <w:tab w:val="left" w:pos="720"/>
          <w:tab w:val="left" w:pos="994"/>
          <w:tab w:val="left" w:pos="1267"/>
          <w:tab w:val="left" w:pos="1440"/>
        </w:tabs>
        <w:jc w:val="both"/>
        <w:rPr>
          <w:rFonts w:cs="Arial"/>
          <w:szCs w:val="22"/>
        </w:rPr>
      </w:pPr>
    </w:p>
    <w:p w14:paraId="74CA254A" w14:textId="3A9AD9B8" w:rsidR="000A3991" w:rsidRPr="00017D98" w:rsidRDefault="00802D64" w:rsidP="00656551">
      <w:pPr>
        <w:tabs>
          <w:tab w:val="left" w:pos="274"/>
          <w:tab w:val="left" w:pos="547"/>
          <w:tab w:val="left" w:pos="720"/>
          <w:tab w:val="left" w:pos="994"/>
          <w:tab w:val="left" w:pos="1267"/>
          <w:tab w:val="left" w:pos="1440"/>
        </w:tabs>
        <w:jc w:val="both"/>
        <w:rPr>
          <w:rFonts w:cs="Arial"/>
          <w:szCs w:val="22"/>
        </w:rPr>
      </w:pPr>
      <w:r w:rsidRPr="00017D98">
        <w:rPr>
          <w:rFonts w:cs="Arial"/>
          <w:szCs w:val="22"/>
        </w:rPr>
        <w:tab/>
        <w:t xml:space="preserve">4.3. </w:t>
      </w:r>
      <w:r w:rsidR="009016F3" w:rsidRPr="00017D98">
        <w:rPr>
          <w:rStyle w:val="AdditionChar"/>
          <w:color w:val="auto"/>
          <w:u w:val="none"/>
        </w:rPr>
        <w:t xml:space="preserve">Multi-County Center </w:t>
      </w:r>
      <w:r w:rsidR="005E349F" w:rsidRPr="00017D98">
        <w:rPr>
          <w:rFonts w:cs="Arial"/>
          <w:szCs w:val="22"/>
        </w:rPr>
        <w:t>Policies</w:t>
      </w:r>
      <w:r w:rsidR="0005050B" w:rsidRPr="00017D98">
        <w:rPr>
          <w:szCs w:val="22"/>
        </w:rPr>
        <w:t xml:space="preserve">.  </w:t>
      </w:r>
      <w:r w:rsidR="000A3991" w:rsidRPr="00017D98">
        <w:rPr>
          <w:rFonts w:cs="Arial"/>
          <w:szCs w:val="22"/>
        </w:rPr>
        <w:t>A written agreement setting forth the policies under which an Administrative Council shall operate shall be agreed upon by each participating county board of education at the time it joins</w:t>
      </w:r>
      <w:r w:rsidR="00EC34D0" w:rsidRPr="00017D98">
        <w:rPr>
          <w:rFonts w:cs="Arial"/>
          <w:szCs w:val="22"/>
        </w:rPr>
        <w:t>,</w:t>
      </w:r>
      <w:r w:rsidR="000A3991" w:rsidRPr="00017D98">
        <w:rPr>
          <w:rFonts w:cs="Arial"/>
          <w:szCs w:val="22"/>
        </w:rPr>
        <w:t xml:space="preserve"> </w:t>
      </w:r>
      <w:r w:rsidR="00EC34D0" w:rsidRPr="00017D98">
        <w:rPr>
          <w:rFonts w:cs="Arial"/>
          <w:szCs w:val="22"/>
        </w:rPr>
        <w:t xml:space="preserve">and </w:t>
      </w:r>
      <w:r w:rsidR="000A3991" w:rsidRPr="00017D98">
        <w:rPr>
          <w:rFonts w:cs="Arial"/>
          <w:szCs w:val="22"/>
        </w:rPr>
        <w:t>may be amended by agreement of all participating counties</w:t>
      </w:r>
      <w:r w:rsidRPr="00017D98">
        <w:rPr>
          <w:rFonts w:cs="Arial"/>
          <w:szCs w:val="22"/>
        </w:rPr>
        <w:t xml:space="preserve">.  </w:t>
      </w:r>
    </w:p>
    <w:p w14:paraId="0A057E7F" w14:textId="77777777" w:rsidR="000A3991" w:rsidRPr="00017D98" w:rsidRDefault="000A3991" w:rsidP="00656551">
      <w:pPr>
        <w:tabs>
          <w:tab w:val="left" w:pos="274"/>
          <w:tab w:val="left" w:pos="547"/>
          <w:tab w:val="left" w:pos="720"/>
          <w:tab w:val="left" w:pos="994"/>
          <w:tab w:val="left" w:pos="1267"/>
          <w:tab w:val="left" w:pos="1440"/>
        </w:tabs>
        <w:jc w:val="both"/>
        <w:rPr>
          <w:rFonts w:cs="Arial"/>
          <w:szCs w:val="22"/>
        </w:rPr>
      </w:pPr>
    </w:p>
    <w:p w14:paraId="0FD2964C" w14:textId="77777777" w:rsidR="000A3991" w:rsidRPr="00017D98" w:rsidRDefault="000A209A" w:rsidP="00656551">
      <w:pPr>
        <w:tabs>
          <w:tab w:val="left" w:pos="274"/>
          <w:tab w:val="left" w:pos="547"/>
          <w:tab w:val="left" w:pos="720"/>
          <w:tab w:val="left" w:pos="994"/>
          <w:tab w:val="left" w:pos="1267"/>
          <w:tab w:val="left" w:pos="1440"/>
        </w:tabs>
        <w:jc w:val="both"/>
        <w:rPr>
          <w:rFonts w:cs="Arial"/>
          <w:b/>
          <w:bCs/>
          <w:szCs w:val="22"/>
        </w:rPr>
      </w:pPr>
      <w:r w:rsidRPr="00017D98">
        <w:rPr>
          <w:b/>
          <w:bCs/>
          <w:szCs w:val="22"/>
        </w:rPr>
        <w:t>§</w:t>
      </w:r>
      <w:r w:rsidR="000A3991" w:rsidRPr="00017D98">
        <w:rPr>
          <w:rFonts w:cs="Arial"/>
          <w:b/>
          <w:bCs/>
          <w:szCs w:val="22"/>
        </w:rPr>
        <w:t>126</w:t>
      </w:r>
      <w:r w:rsidR="00520A19" w:rsidRPr="00017D98">
        <w:rPr>
          <w:rFonts w:cs="Arial"/>
          <w:b/>
          <w:bCs/>
          <w:szCs w:val="22"/>
        </w:rPr>
        <w:t>-</w:t>
      </w:r>
      <w:r w:rsidR="000A3991" w:rsidRPr="00017D98">
        <w:rPr>
          <w:rFonts w:cs="Arial"/>
          <w:b/>
          <w:bCs/>
          <w:szCs w:val="22"/>
        </w:rPr>
        <w:t>71-5</w:t>
      </w:r>
      <w:r w:rsidR="00821E55" w:rsidRPr="00017D98">
        <w:rPr>
          <w:rFonts w:cs="Arial"/>
          <w:b/>
          <w:bCs/>
          <w:szCs w:val="22"/>
        </w:rPr>
        <w:t>.</w:t>
      </w:r>
      <w:r w:rsidR="000A3991" w:rsidRPr="00017D98">
        <w:rPr>
          <w:rFonts w:cs="Arial"/>
          <w:b/>
          <w:bCs/>
          <w:szCs w:val="22"/>
        </w:rPr>
        <w:t xml:space="preserve">  Operation</w:t>
      </w:r>
      <w:r w:rsidRPr="00017D98">
        <w:rPr>
          <w:rFonts w:cs="Arial"/>
          <w:b/>
          <w:bCs/>
          <w:szCs w:val="22"/>
        </w:rPr>
        <w:t xml:space="preserve">.  </w:t>
      </w:r>
    </w:p>
    <w:p w14:paraId="1CDC9204"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54DA63F7" w14:textId="21B46694"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1</w:t>
      </w:r>
      <w:r w:rsidR="000A209A" w:rsidRPr="00017D98">
        <w:rPr>
          <w:rFonts w:ascii="Calibri" w:hAnsi="Calibri"/>
          <w:sz w:val="22"/>
          <w:szCs w:val="22"/>
        </w:rPr>
        <w:t xml:space="preserve">.  </w:t>
      </w:r>
      <w:r w:rsidRPr="00017D98">
        <w:rPr>
          <w:rFonts w:ascii="Calibri" w:hAnsi="Calibri"/>
          <w:sz w:val="22"/>
          <w:szCs w:val="22"/>
        </w:rPr>
        <w:t>Administrative Council</w:t>
      </w:r>
      <w:r w:rsidR="0005050B" w:rsidRPr="00017D98">
        <w:rPr>
          <w:rFonts w:ascii="Calibri" w:hAnsi="Calibri"/>
          <w:sz w:val="22"/>
          <w:szCs w:val="22"/>
        </w:rPr>
        <w:t xml:space="preserve">.  </w:t>
      </w:r>
      <w:r w:rsidRPr="00017D98">
        <w:rPr>
          <w:rFonts w:ascii="Calibri" w:hAnsi="Calibri"/>
          <w:sz w:val="22"/>
          <w:szCs w:val="22"/>
        </w:rPr>
        <w:t>Each Center shall be administered by an Administrative Council</w:t>
      </w:r>
      <w:r w:rsidR="00802D64" w:rsidRPr="00017D98">
        <w:rPr>
          <w:rFonts w:ascii="Calibri" w:hAnsi="Calibri"/>
          <w:sz w:val="22"/>
          <w:szCs w:val="22"/>
        </w:rPr>
        <w:t xml:space="preserve">.  </w:t>
      </w:r>
    </w:p>
    <w:p w14:paraId="5939E3A1" w14:textId="77777777" w:rsidR="000A3991" w:rsidRPr="00017D98" w:rsidRDefault="000A3991" w:rsidP="00656551">
      <w:pPr>
        <w:tabs>
          <w:tab w:val="left" w:pos="274"/>
          <w:tab w:val="left" w:pos="547"/>
          <w:tab w:val="left" w:pos="720"/>
          <w:tab w:val="left" w:pos="994"/>
          <w:tab w:val="left" w:pos="1267"/>
          <w:tab w:val="left" w:pos="1440"/>
        </w:tabs>
        <w:jc w:val="both"/>
        <w:rPr>
          <w:rFonts w:cs="Arial"/>
          <w:szCs w:val="22"/>
        </w:rPr>
      </w:pPr>
    </w:p>
    <w:p w14:paraId="1CDE7CB8" w14:textId="2BAD4C01" w:rsidR="000A3991" w:rsidRPr="00017D98" w:rsidRDefault="00802D64"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000A3991" w:rsidRPr="00017D98">
        <w:rPr>
          <w:rFonts w:ascii="Calibri" w:hAnsi="Calibri"/>
          <w:sz w:val="22"/>
          <w:szCs w:val="22"/>
        </w:rPr>
        <w:t>5</w:t>
      </w:r>
      <w:r w:rsidR="00A372DE" w:rsidRPr="00017D98">
        <w:rPr>
          <w:rFonts w:ascii="Calibri" w:hAnsi="Calibri"/>
          <w:sz w:val="22"/>
          <w:szCs w:val="22"/>
        </w:rPr>
        <w:t>.</w:t>
      </w:r>
      <w:r w:rsidR="000A3991" w:rsidRPr="00017D98">
        <w:rPr>
          <w:rFonts w:ascii="Calibri" w:hAnsi="Calibri"/>
          <w:sz w:val="22"/>
          <w:szCs w:val="22"/>
        </w:rPr>
        <w:t>1</w:t>
      </w:r>
      <w:r w:rsidR="00A372DE" w:rsidRPr="00017D98">
        <w:rPr>
          <w:rFonts w:ascii="Calibri" w:hAnsi="Calibri"/>
          <w:sz w:val="22"/>
          <w:szCs w:val="22"/>
        </w:rPr>
        <w:t>.</w:t>
      </w:r>
      <w:r w:rsidR="00520A19" w:rsidRPr="00017D98">
        <w:rPr>
          <w:rFonts w:ascii="Calibri" w:hAnsi="Calibri"/>
          <w:sz w:val="22"/>
          <w:szCs w:val="22"/>
        </w:rPr>
        <w:t>a</w:t>
      </w:r>
      <w:r w:rsidR="000A209A" w:rsidRPr="00017D98">
        <w:rPr>
          <w:rFonts w:ascii="Calibri" w:hAnsi="Calibri"/>
          <w:sz w:val="22"/>
          <w:szCs w:val="22"/>
        </w:rPr>
        <w:t xml:space="preserve">.  </w:t>
      </w:r>
      <w:r w:rsidR="000A3991" w:rsidRPr="00017D98">
        <w:rPr>
          <w:rFonts w:ascii="Calibri" w:hAnsi="Calibri"/>
          <w:sz w:val="22"/>
          <w:szCs w:val="22"/>
        </w:rPr>
        <w:t xml:space="preserve">The Administrative Council shall be composed of: </w:t>
      </w:r>
    </w:p>
    <w:p w14:paraId="1E636188"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65A16B35" w14:textId="6DE4EF61" w:rsidR="000A3991" w:rsidRPr="00017D98" w:rsidRDefault="00802D64"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520A19" w:rsidRPr="00017D98">
        <w:rPr>
          <w:rFonts w:ascii="Calibri" w:hAnsi="Calibri"/>
          <w:sz w:val="22"/>
          <w:szCs w:val="22"/>
        </w:rPr>
        <w:t>5.1.a.1</w:t>
      </w:r>
      <w:r w:rsidR="000A209A" w:rsidRPr="00017D98">
        <w:rPr>
          <w:rFonts w:ascii="Calibri" w:hAnsi="Calibri"/>
          <w:sz w:val="22"/>
          <w:szCs w:val="22"/>
        </w:rPr>
        <w:t xml:space="preserve">.  </w:t>
      </w:r>
      <w:r w:rsidR="00E93E5C" w:rsidRPr="00017D98">
        <w:rPr>
          <w:rFonts w:ascii="Calibri" w:hAnsi="Calibri"/>
          <w:sz w:val="22"/>
          <w:szCs w:val="22"/>
        </w:rPr>
        <w:t>o</w:t>
      </w:r>
      <w:r w:rsidR="000A3991" w:rsidRPr="00017D98">
        <w:rPr>
          <w:rFonts w:ascii="Calibri" w:hAnsi="Calibri"/>
          <w:sz w:val="22"/>
          <w:szCs w:val="22"/>
        </w:rPr>
        <w:t>ne member of the</w:t>
      </w:r>
      <w:r w:rsidR="009016F3" w:rsidRPr="00017D98">
        <w:rPr>
          <w:rFonts w:ascii="Calibri" w:hAnsi="Calibri"/>
          <w:sz w:val="22"/>
          <w:szCs w:val="22"/>
        </w:rPr>
        <w:t xml:space="preserve"> </w:t>
      </w:r>
      <w:r w:rsidR="009016F3" w:rsidRPr="00017D98">
        <w:rPr>
          <w:rStyle w:val="AdditionChar"/>
          <w:color w:val="auto"/>
          <w:u w:val="none"/>
        </w:rPr>
        <w:t>county</w:t>
      </w:r>
      <w:r w:rsidR="000A3991" w:rsidRPr="00017D98">
        <w:rPr>
          <w:rFonts w:ascii="Calibri" w:hAnsi="Calibri"/>
          <w:sz w:val="22"/>
          <w:szCs w:val="22"/>
        </w:rPr>
        <w:t xml:space="preserve"> board of education of each county involved, selected by each respective</w:t>
      </w:r>
      <w:r w:rsidR="009016F3" w:rsidRPr="00017D98">
        <w:rPr>
          <w:rFonts w:ascii="Calibri" w:hAnsi="Calibri"/>
          <w:sz w:val="22"/>
          <w:szCs w:val="22"/>
        </w:rPr>
        <w:t xml:space="preserve"> </w:t>
      </w:r>
      <w:r w:rsidR="009016F3" w:rsidRPr="00017D98">
        <w:rPr>
          <w:rStyle w:val="AdditionChar"/>
          <w:color w:val="auto"/>
          <w:u w:val="none"/>
        </w:rPr>
        <w:t>county</w:t>
      </w:r>
      <w:r w:rsidR="000A3991" w:rsidRPr="00017D98">
        <w:rPr>
          <w:rFonts w:ascii="Calibri" w:hAnsi="Calibri"/>
          <w:sz w:val="22"/>
          <w:szCs w:val="22"/>
        </w:rPr>
        <w:t xml:space="preserve"> board of education and certified by its president and secretary;</w:t>
      </w:r>
    </w:p>
    <w:p w14:paraId="7C9AB10F"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5587805D" w14:textId="2992581C" w:rsidR="000A3991" w:rsidRPr="00017D98" w:rsidRDefault="00802D64"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520A19" w:rsidRPr="00017D98">
        <w:rPr>
          <w:rFonts w:ascii="Calibri" w:hAnsi="Calibri"/>
          <w:sz w:val="22"/>
          <w:szCs w:val="22"/>
        </w:rPr>
        <w:t>5.1.a.2</w:t>
      </w:r>
      <w:r w:rsidR="000A209A" w:rsidRPr="00017D98">
        <w:rPr>
          <w:rFonts w:ascii="Calibri" w:hAnsi="Calibri"/>
          <w:sz w:val="22"/>
          <w:szCs w:val="22"/>
        </w:rPr>
        <w:t xml:space="preserve">.  </w:t>
      </w:r>
      <w:r w:rsidR="00E93E5C" w:rsidRPr="00017D98">
        <w:rPr>
          <w:rFonts w:ascii="Calibri" w:hAnsi="Calibri"/>
          <w:sz w:val="22"/>
          <w:szCs w:val="22"/>
        </w:rPr>
        <w:t>t</w:t>
      </w:r>
      <w:r w:rsidR="000A3991" w:rsidRPr="00017D98">
        <w:rPr>
          <w:rFonts w:ascii="Calibri" w:hAnsi="Calibri"/>
          <w:sz w:val="22"/>
          <w:szCs w:val="22"/>
        </w:rPr>
        <w:t>he county superintendent of each county;</w:t>
      </w:r>
    </w:p>
    <w:p w14:paraId="4A5449A0"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1E9950CD" w14:textId="7141EFAE" w:rsidR="000A3991" w:rsidRPr="00017D98" w:rsidRDefault="00802D64"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520A19" w:rsidRPr="00017D98">
        <w:rPr>
          <w:rFonts w:ascii="Calibri" w:hAnsi="Calibri"/>
          <w:sz w:val="22"/>
          <w:szCs w:val="22"/>
        </w:rPr>
        <w:t>5.1.a.3</w:t>
      </w:r>
      <w:r w:rsidR="000A209A" w:rsidRPr="00017D98">
        <w:rPr>
          <w:rFonts w:ascii="Calibri" w:hAnsi="Calibri"/>
          <w:sz w:val="22"/>
          <w:szCs w:val="22"/>
        </w:rPr>
        <w:t xml:space="preserve">.  </w:t>
      </w:r>
      <w:r w:rsidR="00E93E5C" w:rsidRPr="00017D98">
        <w:rPr>
          <w:rFonts w:ascii="Calibri" w:hAnsi="Calibri"/>
          <w:sz w:val="22"/>
          <w:szCs w:val="22"/>
        </w:rPr>
        <w:t>the</w:t>
      </w:r>
      <w:r w:rsidR="000A3991" w:rsidRPr="00017D98">
        <w:rPr>
          <w:rFonts w:ascii="Calibri" w:hAnsi="Calibri"/>
          <w:sz w:val="22"/>
          <w:szCs w:val="22"/>
        </w:rPr>
        <w:t xml:space="preserve"> </w:t>
      </w:r>
      <w:r w:rsidR="00D22677" w:rsidRPr="00017D98">
        <w:rPr>
          <w:rStyle w:val="AdditionChar"/>
          <w:color w:val="auto"/>
          <w:u w:val="none"/>
        </w:rPr>
        <w:t>Associate</w:t>
      </w:r>
      <w:r w:rsidR="00D22677" w:rsidRPr="00017D98">
        <w:rPr>
          <w:rFonts w:ascii="Calibri" w:hAnsi="Calibri"/>
          <w:sz w:val="22"/>
          <w:szCs w:val="22"/>
        </w:rPr>
        <w:t xml:space="preserve"> </w:t>
      </w:r>
      <w:r w:rsidR="000A3991" w:rsidRPr="00017D98">
        <w:rPr>
          <w:rFonts w:ascii="Calibri" w:hAnsi="Calibri"/>
          <w:sz w:val="22"/>
          <w:szCs w:val="22"/>
        </w:rPr>
        <w:t>State Superintendent</w:t>
      </w:r>
      <w:r w:rsidR="00536F92" w:rsidRPr="00017D98">
        <w:rPr>
          <w:rFonts w:ascii="Calibri" w:hAnsi="Calibri"/>
          <w:sz w:val="22"/>
          <w:szCs w:val="22"/>
        </w:rPr>
        <w:t xml:space="preserve"> or designated representative of the</w:t>
      </w:r>
      <w:r w:rsidR="000A3991" w:rsidRPr="00017D98">
        <w:rPr>
          <w:rFonts w:ascii="Calibri" w:hAnsi="Calibri"/>
          <w:sz w:val="22"/>
          <w:szCs w:val="22"/>
        </w:rPr>
        <w:t xml:space="preserve">, Division of Technical </w:t>
      </w:r>
      <w:r w:rsidR="005E349F" w:rsidRPr="00017D98">
        <w:rPr>
          <w:rFonts w:ascii="Calibri" w:hAnsi="Calibri"/>
          <w:sz w:val="22"/>
          <w:szCs w:val="22"/>
        </w:rPr>
        <w:t>Education and Governor</w:t>
      </w:r>
      <w:r w:rsidR="000A209A" w:rsidRPr="00017D98">
        <w:rPr>
          <w:rFonts w:ascii="Calibri" w:hAnsi="Calibri"/>
          <w:sz w:val="22"/>
          <w:szCs w:val="22"/>
        </w:rPr>
        <w:t>’</w:t>
      </w:r>
      <w:r w:rsidR="005E349F" w:rsidRPr="00017D98">
        <w:rPr>
          <w:rFonts w:ascii="Calibri" w:hAnsi="Calibri"/>
          <w:sz w:val="22"/>
          <w:szCs w:val="22"/>
        </w:rPr>
        <w:t>s Economic Initiatives</w:t>
      </w:r>
      <w:r w:rsidR="000A3991" w:rsidRPr="00017D98">
        <w:rPr>
          <w:rFonts w:ascii="Calibri" w:hAnsi="Calibri"/>
          <w:sz w:val="22"/>
          <w:szCs w:val="22"/>
        </w:rPr>
        <w:t>; and,</w:t>
      </w:r>
    </w:p>
    <w:p w14:paraId="7ABD7B7F"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5237ABB9" w14:textId="4B59D745" w:rsidR="000A3991" w:rsidRPr="00017D98" w:rsidRDefault="00802D64"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B828EC" w:rsidRPr="00017D98">
        <w:rPr>
          <w:rFonts w:ascii="Calibri" w:hAnsi="Calibri"/>
          <w:sz w:val="22"/>
          <w:szCs w:val="22"/>
        </w:rPr>
        <w:t>5.1.a.4</w:t>
      </w:r>
      <w:r w:rsidR="000A209A" w:rsidRPr="00017D98">
        <w:rPr>
          <w:rFonts w:ascii="Calibri" w:hAnsi="Calibri"/>
          <w:sz w:val="22"/>
          <w:szCs w:val="22"/>
        </w:rPr>
        <w:t xml:space="preserve">.  </w:t>
      </w:r>
      <w:r w:rsidR="00E93E5C" w:rsidRPr="00017D98">
        <w:rPr>
          <w:rFonts w:ascii="Calibri" w:hAnsi="Calibri"/>
          <w:sz w:val="22"/>
          <w:szCs w:val="22"/>
        </w:rPr>
        <w:t>t</w:t>
      </w:r>
      <w:r w:rsidR="000A3991" w:rsidRPr="00017D98">
        <w:rPr>
          <w:rFonts w:ascii="Calibri" w:hAnsi="Calibri"/>
          <w:sz w:val="22"/>
          <w:szCs w:val="22"/>
        </w:rPr>
        <w:t>he Director, who shall attend all meetings and serve as secretary of the Administrative Council</w:t>
      </w:r>
      <w:r w:rsidR="000A209A" w:rsidRPr="00017D98">
        <w:rPr>
          <w:rFonts w:ascii="Calibri" w:hAnsi="Calibri"/>
          <w:sz w:val="22"/>
          <w:szCs w:val="22"/>
        </w:rPr>
        <w:t xml:space="preserve">.  </w:t>
      </w:r>
    </w:p>
    <w:p w14:paraId="3CC3CA53"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3E359E21" w14:textId="4C8ADC97" w:rsidR="000A3991" w:rsidRPr="00017D98" w:rsidRDefault="00802D64"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00D73FA7" w:rsidRPr="00017D98">
        <w:rPr>
          <w:rFonts w:ascii="Calibri" w:hAnsi="Calibri"/>
          <w:sz w:val="22"/>
          <w:szCs w:val="22"/>
        </w:rPr>
        <w:t>5</w:t>
      </w:r>
      <w:r w:rsidR="00A372DE" w:rsidRPr="00017D98">
        <w:rPr>
          <w:rFonts w:ascii="Calibri" w:hAnsi="Calibri"/>
          <w:sz w:val="22"/>
          <w:szCs w:val="22"/>
        </w:rPr>
        <w:t>.</w:t>
      </w:r>
      <w:r w:rsidR="00D73FA7" w:rsidRPr="00017D98">
        <w:rPr>
          <w:rFonts w:ascii="Calibri" w:hAnsi="Calibri"/>
          <w:sz w:val="22"/>
          <w:szCs w:val="22"/>
        </w:rPr>
        <w:t>1</w:t>
      </w:r>
      <w:r w:rsidR="00A372DE" w:rsidRPr="00017D98">
        <w:rPr>
          <w:rFonts w:ascii="Calibri" w:hAnsi="Calibri"/>
          <w:sz w:val="22"/>
          <w:szCs w:val="22"/>
        </w:rPr>
        <w:t>.</w:t>
      </w:r>
      <w:r w:rsidR="00B828EC" w:rsidRPr="00017D98">
        <w:rPr>
          <w:rFonts w:ascii="Calibri" w:hAnsi="Calibri"/>
          <w:sz w:val="22"/>
          <w:szCs w:val="22"/>
        </w:rPr>
        <w:t>b</w:t>
      </w:r>
      <w:r w:rsidR="000A209A" w:rsidRPr="00017D98">
        <w:rPr>
          <w:rFonts w:ascii="Calibri" w:hAnsi="Calibri"/>
          <w:sz w:val="22"/>
          <w:szCs w:val="22"/>
        </w:rPr>
        <w:t xml:space="preserve">.  </w:t>
      </w:r>
      <w:r w:rsidR="00E93E5C" w:rsidRPr="00017D98">
        <w:rPr>
          <w:rFonts w:ascii="Calibri" w:hAnsi="Calibri"/>
          <w:sz w:val="22"/>
          <w:szCs w:val="22"/>
        </w:rPr>
        <w:t>e</w:t>
      </w:r>
      <w:r w:rsidR="00EC34D0" w:rsidRPr="00017D98">
        <w:rPr>
          <w:rFonts w:ascii="Calibri" w:hAnsi="Calibri"/>
          <w:sz w:val="22"/>
          <w:szCs w:val="22"/>
        </w:rPr>
        <w:t xml:space="preserve">ach Administrative Council </w:t>
      </w:r>
      <w:r w:rsidR="000A3991" w:rsidRPr="00017D98">
        <w:rPr>
          <w:rFonts w:ascii="Calibri" w:hAnsi="Calibri"/>
          <w:sz w:val="22"/>
          <w:szCs w:val="22"/>
        </w:rPr>
        <w:t xml:space="preserve">may adopt </w:t>
      </w:r>
      <w:r w:rsidR="00EC34D0" w:rsidRPr="00017D98">
        <w:rPr>
          <w:rFonts w:ascii="Calibri" w:hAnsi="Calibri"/>
          <w:sz w:val="22"/>
          <w:szCs w:val="22"/>
        </w:rPr>
        <w:t xml:space="preserve">a policy for </w:t>
      </w:r>
      <w:r w:rsidR="00D22677" w:rsidRPr="00017D98">
        <w:rPr>
          <w:rFonts w:ascii="Calibri" w:hAnsi="Calibri"/>
          <w:sz w:val="22"/>
          <w:szCs w:val="22"/>
        </w:rPr>
        <w:t xml:space="preserve">the </w:t>
      </w:r>
      <w:r w:rsidR="00EC34D0" w:rsidRPr="00017D98">
        <w:rPr>
          <w:rFonts w:ascii="Calibri" w:hAnsi="Calibri"/>
          <w:sz w:val="22"/>
          <w:szCs w:val="22"/>
        </w:rPr>
        <w:t xml:space="preserve">appointment of </w:t>
      </w:r>
      <w:r w:rsidR="00522AAE" w:rsidRPr="00017D98">
        <w:rPr>
          <w:rFonts w:ascii="Calibri" w:hAnsi="Calibri"/>
          <w:sz w:val="22"/>
          <w:szCs w:val="22"/>
        </w:rPr>
        <w:t>alternate or substitute members</w:t>
      </w:r>
      <w:r w:rsidR="000A209A" w:rsidRPr="00017D98">
        <w:rPr>
          <w:rFonts w:ascii="Calibri" w:hAnsi="Calibri"/>
          <w:sz w:val="22"/>
          <w:szCs w:val="22"/>
        </w:rPr>
        <w:t xml:space="preserve">.  </w:t>
      </w:r>
    </w:p>
    <w:p w14:paraId="2A0038DF"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65929787" w14:textId="6382BA8E" w:rsidR="000A3991" w:rsidRPr="00017D98" w:rsidRDefault="008A0214"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1</w:t>
      </w:r>
      <w:r w:rsidR="00A372DE" w:rsidRPr="00017D98">
        <w:rPr>
          <w:rFonts w:ascii="Calibri" w:hAnsi="Calibri"/>
          <w:sz w:val="22"/>
          <w:szCs w:val="22"/>
        </w:rPr>
        <w:t>.</w:t>
      </w:r>
      <w:r w:rsidR="00B828EC" w:rsidRPr="00017D98">
        <w:rPr>
          <w:rFonts w:ascii="Calibri" w:hAnsi="Calibri"/>
          <w:sz w:val="22"/>
          <w:szCs w:val="22"/>
        </w:rPr>
        <w:t>c</w:t>
      </w:r>
      <w:r w:rsidR="000A209A" w:rsidRPr="00017D98">
        <w:rPr>
          <w:rFonts w:ascii="Calibri" w:hAnsi="Calibri"/>
          <w:sz w:val="22"/>
          <w:szCs w:val="22"/>
        </w:rPr>
        <w:t xml:space="preserve">.  </w:t>
      </w:r>
      <w:r w:rsidRPr="00017D98">
        <w:rPr>
          <w:rFonts w:ascii="Calibri" w:hAnsi="Calibri"/>
          <w:sz w:val="22"/>
          <w:szCs w:val="22"/>
        </w:rPr>
        <w:t>Appointment and Term</w:t>
      </w:r>
      <w:r w:rsidR="00E24C02" w:rsidRPr="00017D98">
        <w:rPr>
          <w:rFonts w:ascii="Calibri" w:hAnsi="Calibri"/>
          <w:sz w:val="22"/>
          <w:szCs w:val="22"/>
        </w:rPr>
        <w:t>.</w:t>
      </w:r>
      <w:r w:rsidR="00EC34D0" w:rsidRPr="00017D98">
        <w:rPr>
          <w:rFonts w:asciiTheme="minorHAnsi" w:hAnsiTheme="minorHAnsi" w:cstheme="minorHAnsi"/>
          <w:sz w:val="22"/>
          <w:szCs w:val="22"/>
        </w:rPr>
        <w:t xml:space="preserve"> </w:t>
      </w:r>
      <w:r w:rsidR="000A3991" w:rsidRPr="00017D98">
        <w:rPr>
          <w:rFonts w:ascii="Calibri" w:hAnsi="Calibri"/>
          <w:sz w:val="22"/>
          <w:szCs w:val="22"/>
        </w:rPr>
        <w:t xml:space="preserve">Administrative Council </w:t>
      </w:r>
      <w:r w:rsidR="00EC34D0" w:rsidRPr="00017D98">
        <w:rPr>
          <w:rFonts w:ascii="Calibri" w:hAnsi="Calibri"/>
          <w:sz w:val="22"/>
          <w:szCs w:val="22"/>
        </w:rPr>
        <w:t xml:space="preserve">members </w:t>
      </w:r>
      <w:r w:rsidR="000A3991" w:rsidRPr="00017D98">
        <w:rPr>
          <w:rFonts w:ascii="Calibri" w:hAnsi="Calibri"/>
          <w:sz w:val="22"/>
          <w:szCs w:val="22"/>
        </w:rPr>
        <w:t>from the respective boards of education shall be appointed terms of three years</w:t>
      </w:r>
      <w:r w:rsidR="00A372DE" w:rsidRPr="00017D98">
        <w:rPr>
          <w:rFonts w:ascii="Calibri" w:hAnsi="Calibri"/>
          <w:sz w:val="22"/>
          <w:szCs w:val="22"/>
        </w:rPr>
        <w:t>.</w:t>
      </w:r>
      <w:r w:rsidR="00522AAE" w:rsidRPr="00017D98">
        <w:rPr>
          <w:rFonts w:ascii="Calibri" w:hAnsi="Calibri"/>
          <w:sz w:val="22"/>
          <w:szCs w:val="22"/>
        </w:rPr>
        <w:t xml:space="preserve"> </w:t>
      </w:r>
      <w:r w:rsidR="000A3991" w:rsidRPr="00017D98">
        <w:rPr>
          <w:rFonts w:ascii="Calibri" w:hAnsi="Calibri"/>
          <w:sz w:val="22"/>
          <w:szCs w:val="22"/>
        </w:rPr>
        <w:t xml:space="preserve"> </w:t>
      </w:r>
      <w:r w:rsidR="00EC34D0" w:rsidRPr="00017D98">
        <w:rPr>
          <w:rFonts w:ascii="Calibri" w:hAnsi="Calibri"/>
          <w:sz w:val="22"/>
          <w:szCs w:val="22"/>
        </w:rPr>
        <w:t xml:space="preserve">If </w:t>
      </w:r>
      <w:r w:rsidR="000A3991" w:rsidRPr="00017D98">
        <w:rPr>
          <w:rFonts w:ascii="Calibri" w:hAnsi="Calibri"/>
          <w:sz w:val="22"/>
          <w:szCs w:val="22"/>
        </w:rPr>
        <w:t xml:space="preserve">any member is unable to fulfill </w:t>
      </w:r>
      <w:r w:rsidR="00D22677" w:rsidRPr="00017D98">
        <w:rPr>
          <w:rStyle w:val="AdditionChar"/>
          <w:color w:val="auto"/>
          <w:u w:val="none"/>
        </w:rPr>
        <w:t>their</w:t>
      </w:r>
      <w:r w:rsidR="00D22677" w:rsidRPr="00017D98">
        <w:rPr>
          <w:rFonts w:ascii="Calibri" w:hAnsi="Calibri"/>
          <w:sz w:val="22"/>
          <w:szCs w:val="22"/>
        </w:rPr>
        <w:t xml:space="preserve"> </w:t>
      </w:r>
      <w:r w:rsidR="000A3991" w:rsidRPr="00017D98">
        <w:rPr>
          <w:rFonts w:ascii="Calibri" w:hAnsi="Calibri"/>
          <w:sz w:val="22"/>
          <w:szCs w:val="22"/>
        </w:rPr>
        <w:t>term of office, a replacement shall be appointed by the respective</w:t>
      </w:r>
      <w:r w:rsidR="009016F3" w:rsidRPr="00017D98">
        <w:rPr>
          <w:rFonts w:ascii="Calibri" w:hAnsi="Calibri"/>
          <w:sz w:val="22"/>
          <w:szCs w:val="22"/>
        </w:rPr>
        <w:t xml:space="preserve"> </w:t>
      </w:r>
      <w:r w:rsidR="009016F3" w:rsidRPr="00017D98">
        <w:rPr>
          <w:rStyle w:val="AdditionChar"/>
          <w:color w:val="auto"/>
          <w:u w:val="none"/>
        </w:rPr>
        <w:t>county</w:t>
      </w:r>
      <w:r w:rsidR="000A3991" w:rsidRPr="00017D98">
        <w:rPr>
          <w:rFonts w:ascii="Calibri" w:hAnsi="Calibri"/>
          <w:sz w:val="22"/>
          <w:szCs w:val="22"/>
        </w:rPr>
        <w:t xml:space="preserve"> board of education for the un-expired term</w:t>
      </w:r>
      <w:r w:rsidR="000A209A" w:rsidRPr="00017D98">
        <w:rPr>
          <w:rFonts w:ascii="Calibri" w:hAnsi="Calibri"/>
          <w:sz w:val="22"/>
          <w:szCs w:val="22"/>
        </w:rPr>
        <w:t xml:space="preserve">.  </w:t>
      </w:r>
    </w:p>
    <w:p w14:paraId="43CC120D"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06DD47CE" w14:textId="6DA5DCDD" w:rsidR="000A3991" w:rsidRPr="00017D98" w:rsidRDefault="008A0214"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1</w:t>
      </w:r>
      <w:r w:rsidR="00A372DE" w:rsidRPr="00017D98">
        <w:rPr>
          <w:rFonts w:ascii="Calibri" w:hAnsi="Calibri"/>
          <w:sz w:val="22"/>
          <w:szCs w:val="22"/>
        </w:rPr>
        <w:t>.</w:t>
      </w:r>
      <w:r w:rsidR="00B828EC" w:rsidRPr="00017D98">
        <w:rPr>
          <w:rFonts w:ascii="Calibri" w:hAnsi="Calibri"/>
          <w:sz w:val="22"/>
          <w:szCs w:val="22"/>
        </w:rPr>
        <w:t>d</w:t>
      </w:r>
      <w:r w:rsidR="000A209A" w:rsidRPr="00017D98">
        <w:rPr>
          <w:rFonts w:ascii="Calibri" w:hAnsi="Calibri"/>
          <w:sz w:val="22"/>
          <w:szCs w:val="22"/>
        </w:rPr>
        <w:t xml:space="preserve">.  </w:t>
      </w:r>
      <w:r w:rsidRPr="00017D98">
        <w:rPr>
          <w:rFonts w:ascii="Calibri" w:hAnsi="Calibri"/>
          <w:sz w:val="22"/>
          <w:szCs w:val="22"/>
        </w:rPr>
        <w:t>Duties</w:t>
      </w:r>
      <w:r w:rsidR="0005050B" w:rsidRPr="00017D98">
        <w:rPr>
          <w:rFonts w:ascii="Calibri" w:hAnsi="Calibri"/>
          <w:sz w:val="22"/>
          <w:szCs w:val="22"/>
        </w:rPr>
        <w:t xml:space="preserve">.  </w:t>
      </w:r>
      <w:r w:rsidR="000A3991" w:rsidRPr="00017D98">
        <w:rPr>
          <w:rFonts w:ascii="Calibri" w:hAnsi="Calibri"/>
          <w:sz w:val="22"/>
          <w:szCs w:val="22"/>
        </w:rPr>
        <w:t>The Administrative Council shall be the</w:t>
      </w:r>
      <w:r w:rsidR="00EC34D0" w:rsidRPr="00017D98">
        <w:rPr>
          <w:rFonts w:ascii="Calibri" w:hAnsi="Calibri"/>
          <w:sz w:val="22"/>
          <w:szCs w:val="22"/>
        </w:rPr>
        <w:t xml:space="preserve"> Center’s</w:t>
      </w:r>
      <w:r w:rsidR="000A3991" w:rsidRPr="00017D98">
        <w:rPr>
          <w:rFonts w:ascii="Calibri" w:hAnsi="Calibri"/>
          <w:sz w:val="22"/>
          <w:szCs w:val="22"/>
        </w:rPr>
        <w:t xml:space="preserve"> governing body of the Center</w:t>
      </w:r>
      <w:r w:rsidR="00A372DE" w:rsidRPr="00017D98">
        <w:rPr>
          <w:rFonts w:ascii="Calibri" w:hAnsi="Calibri"/>
          <w:sz w:val="22"/>
          <w:szCs w:val="22"/>
        </w:rPr>
        <w:t>.</w:t>
      </w:r>
      <w:r w:rsidR="000A3991" w:rsidRPr="00017D98">
        <w:rPr>
          <w:rFonts w:ascii="Calibri" w:hAnsi="Calibri"/>
          <w:sz w:val="22"/>
          <w:szCs w:val="22"/>
        </w:rPr>
        <w:t xml:space="preserve">  The Administrative Council shall make all decisions related to</w:t>
      </w:r>
      <w:r w:rsidR="00EC34D0" w:rsidRPr="00017D98">
        <w:rPr>
          <w:rFonts w:ascii="Calibri" w:hAnsi="Calibri"/>
          <w:sz w:val="22"/>
          <w:szCs w:val="22"/>
        </w:rPr>
        <w:t xml:space="preserve"> </w:t>
      </w:r>
      <w:r w:rsidR="00D22677" w:rsidRPr="00017D98">
        <w:rPr>
          <w:rFonts w:ascii="Calibri" w:hAnsi="Calibri"/>
          <w:sz w:val="22"/>
          <w:szCs w:val="22"/>
        </w:rPr>
        <w:t xml:space="preserve">the </w:t>
      </w:r>
      <w:r w:rsidR="00EC34D0" w:rsidRPr="00017D98">
        <w:rPr>
          <w:rFonts w:ascii="Calibri" w:hAnsi="Calibri"/>
          <w:sz w:val="22"/>
          <w:szCs w:val="22"/>
        </w:rPr>
        <w:t xml:space="preserve">Center’s </w:t>
      </w:r>
      <w:r w:rsidR="000A3991" w:rsidRPr="00017D98">
        <w:rPr>
          <w:rFonts w:ascii="Calibri" w:hAnsi="Calibri"/>
          <w:sz w:val="22"/>
          <w:szCs w:val="22"/>
        </w:rPr>
        <w:t>personnel, policy, programs, and control</w:t>
      </w:r>
      <w:r w:rsidR="000A209A" w:rsidRPr="00017D98">
        <w:rPr>
          <w:rFonts w:ascii="Calibri" w:hAnsi="Calibri"/>
          <w:sz w:val="22"/>
          <w:szCs w:val="22"/>
        </w:rPr>
        <w:t xml:space="preserve">.  </w:t>
      </w:r>
    </w:p>
    <w:p w14:paraId="72185D75"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2BC6577A" w14:textId="6374BD89"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1</w:t>
      </w:r>
      <w:r w:rsidR="00A372DE" w:rsidRPr="00017D98">
        <w:rPr>
          <w:rFonts w:ascii="Calibri" w:hAnsi="Calibri"/>
          <w:sz w:val="22"/>
          <w:szCs w:val="22"/>
        </w:rPr>
        <w:t>.</w:t>
      </w:r>
      <w:r w:rsidR="00B828EC" w:rsidRPr="00017D98">
        <w:rPr>
          <w:rFonts w:ascii="Calibri" w:hAnsi="Calibri"/>
          <w:sz w:val="22"/>
          <w:szCs w:val="22"/>
        </w:rPr>
        <w:t>e</w:t>
      </w:r>
      <w:r w:rsidR="000A209A" w:rsidRPr="00017D98">
        <w:rPr>
          <w:rFonts w:ascii="Calibri" w:hAnsi="Calibri"/>
          <w:sz w:val="22"/>
          <w:szCs w:val="22"/>
        </w:rPr>
        <w:t xml:space="preserve">.  </w:t>
      </w:r>
      <w:r w:rsidRPr="00017D98">
        <w:rPr>
          <w:rFonts w:ascii="Calibri" w:hAnsi="Calibri"/>
          <w:sz w:val="22"/>
          <w:szCs w:val="22"/>
        </w:rPr>
        <w:t>Organizational</w:t>
      </w:r>
      <w:r w:rsidR="008A0214" w:rsidRPr="00017D98">
        <w:rPr>
          <w:rFonts w:ascii="Calibri" w:hAnsi="Calibri"/>
          <w:sz w:val="22"/>
          <w:szCs w:val="22"/>
        </w:rPr>
        <w:t>,</w:t>
      </w:r>
      <w:r w:rsidR="00802D64" w:rsidRPr="00017D98">
        <w:rPr>
          <w:rFonts w:ascii="Calibri" w:hAnsi="Calibri"/>
          <w:sz w:val="22"/>
          <w:szCs w:val="22"/>
        </w:rPr>
        <w:t xml:space="preserve"> Regular, and Special Meetings.</w:t>
      </w:r>
    </w:p>
    <w:p w14:paraId="7316B477"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49162E91" w14:textId="7297C4EB" w:rsidR="000A3991" w:rsidRPr="00017D98" w:rsidRDefault="00802D64" w:rsidP="00BA1DB9">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B828EC" w:rsidRPr="00017D98">
        <w:rPr>
          <w:rFonts w:ascii="Calibri" w:hAnsi="Calibri"/>
          <w:sz w:val="22"/>
          <w:szCs w:val="22"/>
        </w:rPr>
        <w:t>5.1.e.1</w:t>
      </w:r>
      <w:r w:rsidR="000A209A" w:rsidRPr="00017D98">
        <w:rPr>
          <w:rFonts w:ascii="Calibri" w:hAnsi="Calibri"/>
          <w:sz w:val="22"/>
          <w:szCs w:val="22"/>
        </w:rPr>
        <w:t xml:space="preserve">.  </w:t>
      </w:r>
      <w:r w:rsidR="000A3991" w:rsidRPr="00017D98">
        <w:rPr>
          <w:rFonts w:ascii="Calibri" w:hAnsi="Calibri"/>
          <w:sz w:val="22"/>
          <w:szCs w:val="22"/>
        </w:rPr>
        <w:t>An organizational meeting of the Administrative Council shall be held annually during the month of July at which time a chairperson and vi</w:t>
      </w:r>
      <w:r w:rsidR="00536F92" w:rsidRPr="00017D98">
        <w:rPr>
          <w:rFonts w:ascii="Calibri" w:hAnsi="Calibri"/>
          <w:sz w:val="22"/>
          <w:szCs w:val="22"/>
        </w:rPr>
        <w:t>ce-chairperson shall be elected.</w:t>
      </w:r>
    </w:p>
    <w:p w14:paraId="73055BE5"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2FA35D9F" w14:textId="778F7926" w:rsidR="000A3991" w:rsidRPr="00017D98" w:rsidRDefault="00D73FA7"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B828EC" w:rsidRPr="00017D98">
        <w:rPr>
          <w:rFonts w:ascii="Calibri" w:hAnsi="Calibri"/>
          <w:sz w:val="22"/>
          <w:szCs w:val="22"/>
        </w:rPr>
        <w:t>5.1.e.2</w:t>
      </w:r>
      <w:r w:rsidR="000A209A" w:rsidRPr="00017D98">
        <w:rPr>
          <w:rFonts w:ascii="Calibri" w:hAnsi="Calibri"/>
          <w:sz w:val="22"/>
          <w:szCs w:val="22"/>
        </w:rPr>
        <w:t xml:space="preserve">.  </w:t>
      </w:r>
      <w:r w:rsidR="000A3991" w:rsidRPr="00017D98">
        <w:rPr>
          <w:rFonts w:ascii="Calibri" w:hAnsi="Calibri"/>
          <w:sz w:val="22"/>
          <w:szCs w:val="22"/>
        </w:rPr>
        <w:t xml:space="preserve">A minimum of six </w:t>
      </w:r>
      <w:r w:rsidR="008A0214" w:rsidRPr="00017D98">
        <w:rPr>
          <w:rFonts w:ascii="Calibri" w:hAnsi="Calibri"/>
          <w:sz w:val="22"/>
          <w:szCs w:val="22"/>
        </w:rPr>
        <w:t>meetings shall be held annually</w:t>
      </w:r>
      <w:r w:rsidR="00536F92" w:rsidRPr="00017D98">
        <w:rPr>
          <w:rFonts w:ascii="Calibri" w:hAnsi="Calibri"/>
          <w:sz w:val="22"/>
          <w:szCs w:val="22"/>
        </w:rPr>
        <w:t>.</w:t>
      </w:r>
    </w:p>
    <w:p w14:paraId="294B794D"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4F793EF6" w14:textId="7877FD11" w:rsidR="000A3991" w:rsidRPr="00017D98" w:rsidRDefault="000A3991" w:rsidP="00BA1DB9">
      <w:pPr>
        <w:pStyle w:val="BodyText"/>
        <w:tabs>
          <w:tab w:val="clear" w:pos="360"/>
          <w:tab w:val="clear" w:pos="1080"/>
          <w:tab w:val="clear" w:pos="1800"/>
          <w:tab w:val="left" w:pos="274"/>
          <w:tab w:val="left" w:pos="547"/>
          <w:tab w:val="left" w:pos="994"/>
          <w:tab w:val="left" w:pos="1267"/>
        </w:tabs>
        <w:ind w:left="-86"/>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B828EC" w:rsidRPr="00017D98">
        <w:rPr>
          <w:rFonts w:ascii="Calibri" w:hAnsi="Calibri"/>
          <w:sz w:val="22"/>
          <w:szCs w:val="22"/>
        </w:rPr>
        <w:t>5.1.e.3</w:t>
      </w:r>
      <w:r w:rsidR="00A372DE" w:rsidRPr="00017D98">
        <w:rPr>
          <w:rFonts w:ascii="Calibri" w:hAnsi="Calibri"/>
          <w:sz w:val="22"/>
          <w:szCs w:val="22"/>
        </w:rPr>
        <w:t>.</w:t>
      </w:r>
      <w:r w:rsidRPr="00017D98">
        <w:rPr>
          <w:rFonts w:ascii="Calibri" w:hAnsi="Calibri"/>
          <w:sz w:val="22"/>
          <w:szCs w:val="22"/>
        </w:rPr>
        <w:t xml:space="preserve">  The secretary shall notify each member of the Administrative Council of the age</w:t>
      </w:r>
      <w:r w:rsidR="00A372DE" w:rsidRPr="00017D98">
        <w:rPr>
          <w:rFonts w:ascii="Calibri" w:hAnsi="Calibri"/>
          <w:sz w:val="22"/>
          <w:szCs w:val="22"/>
        </w:rPr>
        <w:t xml:space="preserve">nda for each </w:t>
      </w:r>
      <w:r w:rsidRPr="00017D98">
        <w:rPr>
          <w:rFonts w:ascii="Calibri" w:hAnsi="Calibri"/>
          <w:sz w:val="22"/>
          <w:szCs w:val="22"/>
        </w:rPr>
        <w:t>regular meeting at least</w:t>
      </w:r>
      <w:r w:rsidR="00E93E5C" w:rsidRPr="00017D98">
        <w:rPr>
          <w:rFonts w:ascii="Calibri" w:hAnsi="Calibri"/>
          <w:sz w:val="22"/>
          <w:szCs w:val="22"/>
        </w:rPr>
        <w:t xml:space="preserve"> </w:t>
      </w:r>
      <w:r w:rsidR="00D73FA7" w:rsidRPr="00017D98">
        <w:rPr>
          <w:rFonts w:ascii="Calibri" w:hAnsi="Calibri"/>
          <w:sz w:val="22"/>
          <w:szCs w:val="22"/>
        </w:rPr>
        <w:t>thre</w:t>
      </w:r>
      <w:r w:rsidR="009016F3" w:rsidRPr="00017D98">
        <w:rPr>
          <w:rFonts w:ascii="Calibri" w:hAnsi="Calibri"/>
          <w:sz w:val="22"/>
          <w:szCs w:val="22"/>
        </w:rPr>
        <w:t>e business</w:t>
      </w:r>
      <w:r w:rsidR="00D73FA7" w:rsidRPr="00017D98">
        <w:rPr>
          <w:rFonts w:ascii="Calibri" w:hAnsi="Calibri"/>
          <w:sz w:val="22"/>
          <w:szCs w:val="22"/>
        </w:rPr>
        <w:t xml:space="preserve"> </w:t>
      </w:r>
      <w:r w:rsidR="008A0214" w:rsidRPr="00017D98">
        <w:rPr>
          <w:rFonts w:ascii="Calibri" w:hAnsi="Calibri"/>
          <w:sz w:val="22"/>
          <w:szCs w:val="22"/>
        </w:rPr>
        <w:t xml:space="preserve">days in advance of </w:t>
      </w:r>
      <w:r w:rsidR="00EC34D0" w:rsidRPr="00017D98">
        <w:rPr>
          <w:rFonts w:ascii="Calibri" w:hAnsi="Calibri"/>
          <w:sz w:val="22"/>
          <w:szCs w:val="22"/>
        </w:rPr>
        <w:t xml:space="preserve">the </w:t>
      </w:r>
      <w:r w:rsidR="00536F92" w:rsidRPr="00017D98">
        <w:rPr>
          <w:rFonts w:ascii="Calibri" w:hAnsi="Calibri"/>
          <w:sz w:val="22"/>
          <w:szCs w:val="22"/>
        </w:rPr>
        <w:t>meeting.</w:t>
      </w:r>
    </w:p>
    <w:p w14:paraId="797141D9"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08F823E9" w14:textId="6620DCDA" w:rsidR="000A3991" w:rsidRPr="00017D98" w:rsidRDefault="00D73FA7" w:rsidP="00BA1DB9">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B828EC" w:rsidRPr="00017D98">
        <w:rPr>
          <w:rFonts w:ascii="Calibri" w:hAnsi="Calibri"/>
          <w:sz w:val="22"/>
          <w:szCs w:val="22"/>
        </w:rPr>
        <w:t>5.1.e.4</w:t>
      </w:r>
      <w:r w:rsidR="00A372DE" w:rsidRPr="00017D98">
        <w:rPr>
          <w:rFonts w:ascii="Calibri" w:hAnsi="Calibri"/>
          <w:sz w:val="22"/>
          <w:szCs w:val="22"/>
        </w:rPr>
        <w:t>.</w:t>
      </w:r>
      <w:r w:rsidR="000A209A" w:rsidRPr="00017D98">
        <w:rPr>
          <w:rFonts w:ascii="Calibri" w:hAnsi="Calibri"/>
          <w:sz w:val="22"/>
          <w:szCs w:val="22"/>
        </w:rPr>
        <w:t xml:space="preserve"> </w:t>
      </w:r>
      <w:r w:rsidRPr="00017D98">
        <w:rPr>
          <w:rFonts w:ascii="Calibri" w:hAnsi="Calibri"/>
          <w:sz w:val="22"/>
          <w:szCs w:val="22"/>
        </w:rPr>
        <w:t xml:space="preserve"> </w:t>
      </w:r>
      <w:r w:rsidR="000A3991" w:rsidRPr="00017D98">
        <w:rPr>
          <w:rFonts w:ascii="Calibri" w:hAnsi="Calibri"/>
          <w:sz w:val="22"/>
          <w:szCs w:val="22"/>
        </w:rPr>
        <w:t>A simple majority of the members of the Administrative Council shall constitute a quorum</w:t>
      </w:r>
      <w:r w:rsidR="00802D64" w:rsidRPr="00017D98">
        <w:rPr>
          <w:rFonts w:ascii="Calibri" w:hAnsi="Calibri"/>
          <w:sz w:val="22"/>
          <w:szCs w:val="22"/>
        </w:rPr>
        <w:t xml:space="preserve">.  </w:t>
      </w:r>
      <w:r w:rsidR="000A3991" w:rsidRPr="00017D98">
        <w:rPr>
          <w:rFonts w:ascii="Calibri" w:hAnsi="Calibri"/>
          <w:sz w:val="22"/>
          <w:szCs w:val="22"/>
        </w:rPr>
        <w:t>All decisions shall require a s</w:t>
      </w:r>
      <w:r w:rsidR="008A0214" w:rsidRPr="00017D98">
        <w:rPr>
          <w:rFonts w:ascii="Calibri" w:hAnsi="Calibri"/>
          <w:sz w:val="22"/>
          <w:szCs w:val="22"/>
        </w:rPr>
        <w:t>imple majori</w:t>
      </w:r>
      <w:r w:rsidR="00536F92" w:rsidRPr="00017D98">
        <w:rPr>
          <w:rFonts w:ascii="Calibri" w:hAnsi="Calibri"/>
          <w:sz w:val="22"/>
          <w:szCs w:val="22"/>
        </w:rPr>
        <w:t>ty vote for passage.</w:t>
      </w:r>
    </w:p>
    <w:p w14:paraId="328661B6"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685F4234" w14:textId="457818C1"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B828EC" w:rsidRPr="00017D98">
        <w:rPr>
          <w:rFonts w:ascii="Calibri" w:hAnsi="Calibri"/>
          <w:sz w:val="22"/>
          <w:szCs w:val="22"/>
        </w:rPr>
        <w:t>5.1.e.5</w:t>
      </w:r>
      <w:r w:rsidR="00A372DE" w:rsidRPr="00017D98">
        <w:rPr>
          <w:rFonts w:ascii="Calibri" w:hAnsi="Calibri"/>
          <w:sz w:val="22"/>
          <w:szCs w:val="22"/>
        </w:rPr>
        <w:t>.</w:t>
      </w:r>
      <w:r w:rsidR="000A209A" w:rsidRPr="00017D98">
        <w:rPr>
          <w:rFonts w:ascii="Calibri" w:hAnsi="Calibri"/>
          <w:sz w:val="22"/>
          <w:szCs w:val="22"/>
        </w:rPr>
        <w:t xml:space="preserve"> </w:t>
      </w:r>
      <w:r w:rsidRPr="00017D98">
        <w:rPr>
          <w:rFonts w:ascii="Calibri" w:hAnsi="Calibri"/>
          <w:sz w:val="22"/>
          <w:szCs w:val="22"/>
        </w:rPr>
        <w:t xml:space="preserve"> Special meetings may be called by the chairpers</w:t>
      </w:r>
      <w:r w:rsidR="008A0214" w:rsidRPr="00017D98">
        <w:rPr>
          <w:rFonts w:ascii="Calibri" w:hAnsi="Calibri"/>
          <w:sz w:val="22"/>
          <w:szCs w:val="22"/>
        </w:rPr>
        <w:t>on or a majority of the members</w:t>
      </w:r>
      <w:r w:rsidR="00536F92" w:rsidRPr="00017D98">
        <w:rPr>
          <w:rFonts w:ascii="Calibri" w:hAnsi="Calibri"/>
          <w:sz w:val="22"/>
          <w:szCs w:val="22"/>
        </w:rPr>
        <w:t>.</w:t>
      </w:r>
    </w:p>
    <w:p w14:paraId="297BC2D9"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0BEEBF46" w14:textId="0A11A622" w:rsidR="000A3991" w:rsidRPr="00017D98" w:rsidRDefault="00D73FA7" w:rsidP="00BA1DB9">
      <w:pPr>
        <w:pStyle w:val="BodyText"/>
        <w:tabs>
          <w:tab w:val="clear" w:pos="360"/>
          <w:tab w:val="clear" w:pos="1080"/>
          <w:tab w:val="clear" w:pos="1800"/>
          <w:tab w:val="left" w:pos="274"/>
          <w:tab w:val="left" w:pos="547"/>
          <w:tab w:val="left" w:pos="994"/>
          <w:tab w:val="left" w:pos="1267"/>
        </w:tabs>
        <w:ind w:left="86"/>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B828EC" w:rsidRPr="00017D98">
        <w:rPr>
          <w:rFonts w:ascii="Calibri" w:hAnsi="Calibri"/>
          <w:sz w:val="22"/>
          <w:szCs w:val="22"/>
        </w:rPr>
        <w:t>5.1.e.6</w:t>
      </w:r>
      <w:r w:rsidR="00A372DE" w:rsidRPr="00017D98">
        <w:rPr>
          <w:rFonts w:ascii="Calibri" w:hAnsi="Calibri"/>
          <w:sz w:val="22"/>
          <w:szCs w:val="22"/>
        </w:rPr>
        <w:t>.</w:t>
      </w:r>
      <w:r w:rsidR="000A209A" w:rsidRPr="00017D98">
        <w:rPr>
          <w:rFonts w:ascii="Calibri" w:hAnsi="Calibri"/>
          <w:sz w:val="22"/>
          <w:szCs w:val="22"/>
        </w:rPr>
        <w:t xml:space="preserve"> </w:t>
      </w:r>
      <w:r w:rsidRPr="00017D98">
        <w:rPr>
          <w:rFonts w:ascii="Calibri" w:hAnsi="Calibri"/>
          <w:sz w:val="22"/>
          <w:szCs w:val="22"/>
        </w:rPr>
        <w:t xml:space="preserve"> </w:t>
      </w:r>
      <w:r w:rsidR="000A3991" w:rsidRPr="00017D98">
        <w:rPr>
          <w:rFonts w:ascii="Calibri" w:hAnsi="Calibri"/>
          <w:sz w:val="22"/>
          <w:szCs w:val="22"/>
        </w:rPr>
        <w:t>The WVBE grants authority to the Administrative Council to enter into contracts</w:t>
      </w:r>
      <w:r w:rsidR="00802D64" w:rsidRPr="00017D98">
        <w:rPr>
          <w:rFonts w:ascii="Calibri" w:hAnsi="Calibri"/>
          <w:sz w:val="22"/>
          <w:szCs w:val="22"/>
        </w:rPr>
        <w:t xml:space="preserve">.  </w:t>
      </w:r>
      <w:r w:rsidR="000A3991" w:rsidRPr="00017D98">
        <w:rPr>
          <w:rFonts w:ascii="Calibri" w:hAnsi="Calibri"/>
          <w:sz w:val="22"/>
          <w:szCs w:val="22"/>
        </w:rPr>
        <w:t>These contracts must be consummated through the fiscal agent which is the county board of education</w:t>
      </w:r>
      <w:r w:rsidR="00536F92" w:rsidRPr="00017D98">
        <w:rPr>
          <w:rFonts w:ascii="Calibri" w:hAnsi="Calibri"/>
          <w:sz w:val="22"/>
          <w:szCs w:val="22"/>
        </w:rPr>
        <w:t>.</w:t>
      </w:r>
      <w:r w:rsidR="000A3991" w:rsidRPr="00017D98">
        <w:rPr>
          <w:rFonts w:ascii="Calibri" w:hAnsi="Calibri"/>
          <w:sz w:val="22"/>
          <w:szCs w:val="22"/>
        </w:rPr>
        <w:t xml:space="preserve"> </w:t>
      </w:r>
    </w:p>
    <w:p w14:paraId="612C9BFF"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07696EFD" w14:textId="48E245F4" w:rsidR="000A3991" w:rsidRPr="00017D98" w:rsidRDefault="00D73FA7" w:rsidP="00BA1DB9">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B828EC" w:rsidRPr="00017D98">
        <w:rPr>
          <w:rFonts w:ascii="Calibri" w:hAnsi="Calibri"/>
          <w:sz w:val="22"/>
          <w:szCs w:val="22"/>
        </w:rPr>
        <w:t>5.1.e.7</w:t>
      </w:r>
      <w:r w:rsidR="00A372DE" w:rsidRPr="00017D98">
        <w:rPr>
          <w:rFonts w:ascii="Calibri" w:hAnsi="Calibri"/>
          <w:sz w:val="22"/>
          <w:szCs w:val="22"/>
        </w:rPr>
        <w:t>.</w:t>
      </w:r>
      <w:r w:rsidR="000A209A" w:rsidRPr="00017D98">
        <w:rPr>
          <w:rFonts w:ascii="Calibri" w:hAnsi="Calibri"/>
          <w:sz w:val="22"/>
          <w:szCs w:val="22"/>
        </w:rPr>
        <w:t xml:space="preserve"> </w:t>
      </w:r>
      <w:r w:rsidR="000A3991" w:rsidRPr="00017D98">
        <w:rPr>
          <w:rFonts w:ascii="Calibri" w:hAnsi="Calibri"/>
          <w:sz w:val="22"/>
          <w:szCs w:val="22"/>
        </w:rPr>
        <w:t xml:space="preserve"> The secretary of the Administrative Council shall record the proceedings of each meeting and provide each council member with a copy of minutes and attachments within 10 </w:t>
      </w:r>
      <w:r w:rsidR="009016F3" w:rsidRPr="00017D98">
        <w:rPr>
          <w:rStyle w:val="AdditionChar"/>
          <w:color w:val="auto"/>
          <w:u w:val="none"/>
        </w:rPr>
        <w:t>business</w:t>
      </w:r>
      <w:r w:rsidR="009016F3" w:rsidRPr="00017D98">
        <w:rPr>
          <w:rFonts w:ascii="Calibri" w:hAnsi="Calibri"/>
          <w:sz w:val="22"/>
          <w:szCs w:val="22"/>
        </w:rPr>
        <w:t xml:space="preserve"> </w:t>
      </w:r>
      <w:r w:rsidR="000A3991" w:rsidRPr="00017D98">
        <w:rPr>
          <w:rFonts w:ascii="Calibri" w:hAnsi="Calibri"/>
          <w:sz w:val="22"/>
          <w:szCs w:val="22"/>
        </w:rPr>
        <w:t>days after each meeting</w:t>
      </w:r>
      <w:r w:rsidR="00802D64" w:rsidRPr="00017D98">
        <w:rPr>
          <w:rFonts w:ascii="Calibri" w:hAnsi="Calibri"/>
          <w:sz w:val="22"/>
          <w:szCs w:val="22"/>
        </w:rPr>
        <w:t xml:space="preserve">.  </w:t>
      </w:r>
    </w:p>
    <w:p w14:paraId="72D3A238"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3C033508" w14:textId="77777777" w:rsidR="000A3991" w:rsidRPr="00017D98" w:rsidRDefault="00D73FA7"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2</w:t>
      </w:r>
      <w:r w:rsidR="00802D64" w:rsidRPr="00017D98">
        <w:rPr>
          <w:rFonts w:ascii="Calibri" w:hAnsi="Calibri"/>
          <w:sz w:val="22"/>
          <w:szCs w:val="22"/>
        </w:rPr>
        <w:t xml:space="preserve">.  </w:t>
      </w:r>
      <w:r w:rsidR="000A3991" w:rsidRPr="00017D98">
        <w:rPr>
          <w:rFonts w:ascii="Calibri" w:hAnsi="Calibri"/>
          <w:sz w:val="22"/>
          <w:szCs w:val="22"/>
        </w:rPr>
        <w:t>Fiscal Agent</w:t>
      </w:r>
      <w:r w:rsidR="00802D64" w:rsidRPr="00017D98">
        <w:rPr>
          <w:rFonts w:ascii="Calibri" w:hAnsi="Calibri"/>
          <w:sz w:val="22"/>
          <w:szCs w:val="22"/>
        </w:rPr>
        <w:t>.</w:t>
      </w:r>
    </w:p>
    <w:p w14:paraId="621642F4"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0B137CAF" w14:textId="68F76C89" w:rsidR="000A3991" w:rsidRPr="00017D98" w:rsidRDefault="00D73FA7"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2</w:t>
      </w:r>
      <w:r w:rsidR="00A372DE" w:rsidRPr="00017D98">
        <w:rPr>
          <w:rFonts w:ascii="Calibri" w:hAnsi="Calibri"/>
          <w:sz w:val="22"/>
          <w:szCs w:val="22"/>
        </w:rPr>
        <w:t>.</w:t>
      </w:r>
      <w:r w:rsidR="00B828EC" w:rsidRPr="00017D98">
        <w:rPr>
          <w:rFonts w:ascii="Calibri" w:hAnsi="Calibri"/>
          <w:sz w:val="22"/>
          <w:szCs w:val="22"/>
        </w:rPr>
        <w:t>a</w:t>
      </w:r>
      <w:r w:rsidR="00A372DE" w:rsidRPr="00017D98">
        <w:rPr>
          <w:rFonts w:ascii="Calibri" w:hAnsi="Calibri"/>
          <w:sz w:val="22"/>
          <w:szCs w:val="22"/>
        </w:rPr>
        <w:t>.</w:t>
      </w:r>
      <w:r w:rsidR="000A209A" w:rsidRPr="00017D98">
        <w:rPr>
          <w:rFonts w:ascii="Calibri" w:hAnsi="Calibri"/>
          <w:sz w:val="22"/>
          <w:szCs w:val="22"/>
        </w:rPr>
        <w:t xml:space="preserve"> </w:t>
      </w:r>
      <w:r w:rsidR="000A3991" w:rsidRPr="00017D98">
        <w:rPr>
          <w:rFonts w:ascii="Calibri" w:hAnsi="Calibri"/>
          <w:sz w:val="22"/>
          <w:szCs w:val="22"/>
        </w:rPr>
        <w:t xml:space="preserve"> The Administrative Council may select one</w:t>
      </w:r>
      <w:r w:rsidR="00522AAE" w:rsidRPr="00017D98">
        <w:rPr>
          <w:rFonts w:ascii="Calibri" w:hAnsi="Calibri"/>
          <w:strike/>
          <w:sz w:val="22"/>
          <w:szCs w:val="22"/>
        </w:rPr>
        <w:t xml:space="preserve"> </w:t>
      </w:r>
      <w:r w:rsidR="000A3991" w:rsidRPr="00017D98">
        <w:rPr>
          <w:rFonts w:ascii="Calibri" w:hAnsi="Calibri"/>
          <w:sz w:val="22"/>
          <w:szCs w:val="22"/>
        </w:rPr>
        <w:t>of the participating counties to be the Fiscal Agent</w:t>
      </w:r>
      <w:r w:rsidR="00A372DE" w:rsidRPr="00017D98">
        <w:rPr>
          <w:rFonts w:ascii="Calibri" w:hAnsi="Calibri"/>
          <w:sz w:val="22"/>
          <w:szCs w:val="22"/>
        </w:rPr>
        <w:t>.</w:t>
      </w:r>
      <w:r w:rsidR="000A3991" w:rsidRPr="00017D98">
        <w:rPr>
          <w:rFonts w:ascii="Calibri" w:hAnsi="Calibri"/>
          <w:sz w:val="22"/>
          <w:szCs w:val="22"/>
        </w:rPr>
        <w:t xml:space="preserve">  If the county selected is other than the county in which the Center is located, the selection must be approved by the WVBE</w:t>
      </w:r>
      <w:r w:rsidR="000A209A" w:rsidRPr="00017D98">
        <w:rPr>
          <w:rFonts w:ascii="Calibri" w:hAnsi="Calibri"/>
          <w:sz w:val="22"/>
          <w:szCs w:val="22"/>
        </w:rPr>
        <w:t xml:space="preserve">.  </w:t>
      </w:r>
    </w:p>
    <w:p w14:paraId="05A30A96"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5AD9DB22" w14:textId="7CA2BB35"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2</w:t>
      </w:r>
      <w:r w:rsidR="00A372DE" w:rsidRPr="00017D98">
        <w:rPr>
          <w:rFonts w:ascii="Calibri" w:hAnsi="Calibri"/>
          <w:sz w:val="22"/>
          <w:szCs w:val="22"/>
        </w:rPr>
        <w:t>.</w:t>
      </w:r>
      <w:r w:rsidR="00B828EC" w:rsidRPr="00017D98">
        <w:rPr>
          <w:rFonts w:ascii="Calibri" w:hAnsi="Calibri"/>
          <w:sz w:val="22"/>
          <w:szCs w:val="22"/>
        </w:rPr>
        <w:t>b</w:t>
      </w:r>
      <w:r w:rsidR="000A209A" w:rsidRPr="00017D98">
        <w:rPr>
          <w:rFonts w:ascii="Calibri" w:hAnsi="Calibri"/>
          <w:sz w:val="22"/>
          <w:szCs w:val="22"/>
        </w:rPr>
        <w:t xml:space="preserve">.  </w:t>
      </w:r>
      <w:r w:rsidRPr="00017D98">
        <w:rPr>
          <w:rFonts w:ascii="Calibri" w:hAnsi="Calibri"/>
          <w:sz w:val="22"/>
          <w:szCs w:val="22"/>
        </w:rPr>
        <w:t>The Fiscal Agent shall maintain all fiscal records relative to the Center and shall make records available to all members of the Administrative Council</w:t>
      </w:r>
      <w:r w:rsidR="000A209A" w:rsidRPr="00017D98">
        <w:rPr>
          <w:rFonts w:ascii="Calibri" w:hAnsi="Calibri"/>
          <w:sz w:val="22"/>
          <w:szCs w:val="22"/>
        </w:rPr>
        <w:t xml:space="preserve">.  </w:t>
      </w:r>
    </w:p>
    <w:p w14:paraId="72B87B7E"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2A66904E" w14:textId="1D7C20F1" w:rsidR="000A3991" w:rsidRPr="00017D98" w:rsidRDefault="000A3991" w:rsidP="00DA0477">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2</w:t>
      </w:r>
      <w:r w:rsidR="00A372DE" w:rsidRPr="00017D98">
        <w:rPr>
          <w:rFonts w:ascii="Calibri" w:hAnsi="Calibri"/>
          <w:sz w:val="22"/>
          <w:szCs w:val="22"/>
        </w:rPr>
        <w:t>.</w:t>
      </w:r>
      <w:r w:rsidR="00B828EC" w:rsidRPr="00017D98">
        <w:rPr>
          <w:rFonts w:ascii="Calibri" w:hAnsi="Calibri"/>
          <w:sz w:val="22"/>
          <w:szCs w:val="22"/>
        </w:rPr>
        <w:t>c</w:t>
      </w:r>
      <w:r w:rsidR="000A209A" w:rsidRPr="00017D98">
        <w:rPr>
          <w:rFonts w:ascii="Calibri" w:hAnsi="Calibri"/>
          <w:sz w:val="22"/>
          <w:szCs w:val="22"/>
        </w:rPr>
        <w:t xml:space="preserve">.  </w:t>
      </w:r>
      <w:r w:rsidRPr="00017D98">
        <w:rPr>
          <w:rFonts w:ascii="Calibri" w:hAnsi="Calibri"/>
          <w:sz w:val="22"/>
          <w:szCs w:val="22"/>
        </w:rPr>
        <w:t>The Fiscal Agent cannot initiate action, control</w:t>
      </w:r>
      <w:r w:rsidR="00B202E4" w:rsidRPr="00017D98">
        <w:rPr>
          <w:rFonts w:ascii="Calibri" w:hAnsi="Calibri"/>
          <w:sz w:val="22"/>
          <w:szCs w:val="22"/>
        </w:rPr>
        <w:t xml:space="preserve"> of</w:t>
      </w:r>
      <w:r w:rsidRPr="00017D98">
        <w:rPr>
          <w:rFonts w:ascii="Calibri" w:hAnsi="Calibri"/>
          <w:sz w:val="22"/>
          <w:szCs w:val="22"/>
        </w:rPr>
        <w:t>, or direct the Center</w:t>
      </w:r>
      <w:r w:rsidR="00A372DE" w:rsidRPr="00017D98">
        <w:rPr>
          <w:rFonts w:ascii="Calibri" w:hAnsi="Calibri"/>
          <w:sz w:val="22"/>
          <w:szCs w:val="22"/>
        </w:rPr>
        <w:t>.</w:t>
      </w:r>
      <w:r w:rsidRPr="00017D98">
        <w:rPr>
          <w:rFonts w:ascii="Calibri" w:hAnsi="Calibri"/>
          <w:sz w:val="22"/>
          <w:szCs w:val="22"/>
        </w:rPr>
        <w:t xml:space="preserve">  The Fiscal Agent</w:t>
      </w:r>
      <w:r w:rsidR="000A209A" w:rsidRPr="00017D98">
        <w:rPr>
          <w:rFonts w:ascii="Calibri" w:hAnsi="Calibri"/>
          <w:sz w:val="22"/>
          <w:szCs w:val="22"/>
        </w:rPr>
        <w:t>’</w:t>
      </w:r>
      <w:r w:rsidRPr="00017D98">
        <w:rPr>
          <w:rFonts w:ascii="Calibri" w:hAnsi="Calibri"/>
          <w:sz w:val="22"/>
          <w:szCs w:val="22"/>
        </w:rPr>
        <w:t>s approval authority is limited to the question of the action</w:t>
      </w:r>
      <w:r w:rsidR="000A209A" w:rsidRPr="00017D98">
        <w:rPr>
          <w:rFonts w:ascii="Calibri" w:hAnsi="Calibri"/>
          <w:sz w:val="22"/>
          <w:szCs w:val="22"/>
        </w:rPr>
        <w:t>’</w:t>
      </w:r>
      <w:r w:rsidRPr="00017D98">
        <w:rPr>
          <w:rFonts w:ascii="Calibri" w:hAnsi="Calibri"/>
          <w:sz w:val="22"/>
          <w:szCs w:val="22"/>
        </w:rPr>
        <w:t>s legality, the Administrative Council having sole discretionary authority</w:t>
      </w:r>
      <w:r w:rsidR="000A209A" w:rsidRPr="00017D98">
        <w:rPr>
          <w:rFonts w:ascii="Calibri" w:hAnsi="Calibri"/>
          <w:sz w:val="22"/>
          <w:szCs w:val="22"/>
        </w:rPr>
        <w:t xml:space="preserve">.  </w:t>
      </w:r>
    </w:p>
    <w:p w14:paraId="3BBAB9CE"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0576F9E4" w14:textId="50366554"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2</w:t>
      </w:r>
      <w:r w:rsidR="00A372DE" w:rsidRPr="00017D98">
        <w:rPr>
          <w:rFonts w:ascii="Calibri" w:hAnsi="Calibri"/>
          <w:sz w:val="22"/>
          <w:szCs w:val="22"/>
        </w:rPr>
        <w:t>.</w:t>
      </w:r>
      <w:r w:rsidR="00B828EC" w:rsidRPr="00017D98">
        <w:rPr>
          <w:rFonts w:ascii="Calibri" w:hAnsi="Calibri"/>
          <w:sz w:val="22"/>
          <w:szCs w:val="22"/>
        </w:rPr>
        <w:t>d</w:t>
      </w:r>
      <w:r w:rsidR="00A372DE" w:rsidRPr="00017D98">
        <w:rPr>
          <w:rFonts w:ascii="Calibri" w:hAnsi="Calibri"/>
          <w:sz w:val="22"/>
          <w:szCs w:val="22"/>
        </w:rPr>
        <w:t>.</w:t>
      </w:r>
      <w:r w:rsidR="000A209A" w:rsidRPr="00017D98">
        <w:rPr>
          <w:rFonts w:ascii="Calibri" w:hAnsi="Calibri"/>
          <w:sz w:val="22"/>
          <w:szCs w:val="22"/>
        </w:rPr>
        <w:t xml:space="preserve"> </w:t>
      </w:r>
      <w:r w:rsidRPr="00017D98">
        <w:rPr>
          <w:rFonts w:ascii="Calibri" w:hAnsi="Calibri"/>
          <w:sz w:val="22"/>
          <w:szCs w:val="22"/>
        </w:rPr>
        <w:t xml:space="preserve"> Because the Center operation does not represent educational expenses and benefits reserved to the Fiscal Agent, the Fiscal Agent</w:t>
      </w:r>
      <w:r w:rsidR="000A209A" w:rsidRPr="00017D98">
        <w:rPr>
          <w:rFonts w:ascii="Calibri" w:hAnsi="Calibri"/>
          <w:sz w:val="22"/>
          <w:szCs w:val="22"/>
        </w:rPr>
        <w:t>’</w:t>
      </w:r>
      <w:r w:rsidRPr="00017D98">
        <w:rPr>
          <w:rFonts w:ascii="Calibri" w:hAnsi="Calibri"/>
          <w:sz w:val="22"/>
          <w:szCs w:val="22"/>
        </w:rPr>
        <w:t>s county board</w:t>
      </w:r>
      <w:r w:rsidR="009016F3" w:rsidRPr="00017D98">
        <w:rPr>
          <w:rFonts w:ascii="Calibri" w:hAnsi="Calibri"/>
          <w:sz w:val="22"/>
          <w:szCs w:val="22"/>
        </w:rPr>
        <w:t xml:space="preserve"> </w:t>
      </w:r>
      <w:r w:rsidR="009016F3" w:rsidRPr="00017D98">
        <w:rPr>
          <w:rStyle w:val="AdditionChar"/>
          <w:color w:val="auto"/>
          <w:u w:val="none"/>
        </w:rPr>
        <w:t>of education</w:t>
      </w:r>
      <w:r w:rsidRPr="00017D98">
        <w:rPr>
          <w:rFonts w:ascii="Calibri" w:hAnsi="Calibri"/>
          <w:sz w:val="22"/>
          <w:szCs w:val="22"/>
        </w:rPr>
        <w:t xml:space="preserve"> shall establish and maintain separate accounts in the General Current Expense Fund apart from all other funds of the county board</w:t>
      </w:r>
      <w:r w:rsidR="009016F3" w:rsidRPr="00017D98">
        <w:rPr>
          <w:rStyle w:val="AdditionChar"/>
          <w:color w:val="auto"/>
          <w:u w:val="none"/>
        </w:rPr>
        <w:t xml:space="preserve"> of education</w:t>
      </w:r>
      <w:r w:rsidR="00A372DE" w:rsidRPr="00017D98">
        <w:rPr>
          <w:rFonts w:ascii="Calibri" w:hAnsi="Calibri"/>
          <w:sz w:val="22"/>
          <w:szCs w:val="22"/>
        </w:rPr>
        <w:t>.</w:t>
      </w:r>
      <w:r w:rsidRPr="00017D98">
        <w:rPr>
          <w:rFonts w:ascii="Calibri" w:hAnsi="Calibri"/>
          <w:sz w:val="22"/>
          <w:szCs w:val="22"/>
        </w:rPr>
        <w:t xml:space="preserve">  By this means, the county board</w:t>
      </w:r>
      <w:r w:rsidR="000A209A" w:rsidRPr="00017D98">
        <w:rPr>
          <w:rFonts w:ascii="Calibri" w:hAnsi="Calibri"/>
          <w:sz w:val="22"/>
          <w:szCs w:val="22"/>
        </w:rPr>
        <w:t>’</w:t>
      </w:r>
      <w:r w:rsidRPr="00017D98">
        <w:rPr>
          <w:rFonts w:ascii="Calibri" w:hAnsi="Calibri"/>
          <w:sz w:val="22"/>
          <w:szCs w:val="22"/>
        </w:rPr>
        <w:t>s</w:t>
      </w:r>
      <w:r w:rsidR="009016F3" w:rsidRPr="00017D98">
        <w:rPr>
          <w:rStyle w:val="AdditionChar"/>
          <w:color w:val="auto"/>
          <w:u w:val="none"/>
        </w:rPr>
        <w:t xml:space="preserve"> of education</w:t>
      </w:r>
      <w:r w:rsidRPr="00017D98">
        <w:rPr>
          <w:rFonts w:ascii="Calibri" w:hAnsi="Calibri"/>
          <w:sz w:val="22"/>
          <w:szCs w:val="22"/>
        </w:rPr>
        <w:t xml:space="preserve"> normal financial report will not be distorted, and the Center accounts will be clearly visible for accounting and auditing purposes</w:t>
      </w:r>
      <w:r w:rsidR="00A372DE" w:rsidRPr="00017D98">
        <w:rPr>
          <w:rFonts w:ascii="Calibri" w:hAnsi="Calibri"/>
          <w:sz w:val="22"/>
          <w:szCs w:val="22"/>
        </w:rPr>
        <w:t>.</w:t>
      </w:r>
      <w:r w:rsidRPr="00017D98">
        <w:rPr>
          <w:rFonts w:ascii="Calibri" w:hAnsi="Calibri"/>
          <w:sz w:val="22"/>
          <w:szCs w:val="22"/>
        </w:rPr>
        <w:t xml:space="preserve">  Purchase order forms, transmittals, invoices, checks, and records may be the same as those of the Fiscal Agent, but must be separately maintained</w:t>
      </w:r>
      <w:r w:rsidR="00A372DE" w:rsidRPr="00017D98">
        <w:rPr>
          <w:rFonts w:ascii="Calibri" w:hAnsi="Calibri"/>
          <w:sz w:val="22"/>
          <w:szCs w:val="22"/>
        </w:rPr>
        <w:t>.</w:t>
      </w:r>
      <w:r w:rsidRPr="00017D98">
        <w:rPr>
          <w:rFonts w:ascii="Calibri" w:hAnsi="Calibri"/>
          <w:sz w:val="22"/>
          <w:szCs w:val="22"/>
        </w:rPr>
        <w:t xml:space="preserve">  The Administrative Council will act, in general, as a county board </w:t>
      </w:r>
      <w:r w:rsidR="009016F3" w:rsidRPr="00017D98">
        <w:rPr>
          <w:rStyle w:val="AdditionChar"/>
          <w:color w:val="auto"/>
          <w:u w:val="none"/>
        </w:rPr>
        <w:t>of education</w:t>
      </w:r>
      <w:r w:rsidR="009016F3" w:rsidRPr="00017D98">
        <w:rPr>
          <w:rFonts w:ascii="Calibri" w:hAnsi="Calibri"/>
          <w:sz w:val="22"/>
          <w:szCs w:val="22"/>
        </w:rPr>
        <w:t xml:space="preserve"> </w:t>
      </w:r>
      <w:r w:rsidRPr="00017D98">
        <w:rPr>
          <w:rFonts w:ascii="Calibri" w:hAnsi="Calibri"/>
          <w:sz w:val="22"/>
          <w:szCs w:val="22"/>
        </w:rPr>
        <w:t>now acts in approving fiscal actions, with the Fiscal Agent</w:t>
      </w:r>
      <w:r w:rsidR="000A209A" w:rsidRPr="00017D98">
        <w:rPr>
          <w:rFonts w:ascii="Calibri" w:hAnsi="Calibri"/>
          <w:sz w:val="22"/>
          <w:szCs w:val="22"/>
        </w:rPr>
        <w:t>’</w:t>
      </w:r>
      <w:r w:rsidRPr="00017D98">
        <w:rPr>
          <w:rFonts w:ascii="Calibri" w:hAnsi="Calibri"/>
          <w:sz w:val="22"/>
          <w:szCs w:val="22"/>
        </w:rPr>
        <w:t>s responsibilities being limited as provided</w:t>
      </w:r>
      <w:r w:rsidR="000A209A" w:rsidRPr="00017D98">
        <w:rPr>
          <w:rFonts w:ascii="Calibri" w:hAnsi="Calibri"/>
          <w:sz w:val="22"/>
          <w:szCs w:val="22"/>
        </w:rPr>
        <w:t xml:space="preserve">.  </w:t>
      </w:r>
    </w:p>
    <w:p w14:paraId="405D6271"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59964EE2" w14:textId="0B492D65"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lastRenderedPageBreak/>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2</w:t>
      </w:r>
      <w:r w:rsidR="00A372DE" w:rsidRPr="00017D98">
        <w:rPr>
          <w:rFonts w:ascii="Calibri" w:hAnsi="Calibri"/>
          <w:sz w:val="22"/>
          <w:szCs w:val="22"/>
        </w:rPr>
        <w:t>.</w:t>
      </w:r>
      <w:r w:rsidR="00B828EC" w:rsidRPr="00017D98">
        <w:rPr>
          <w:rFonts w:ascii="Calibri" w:hAnsi="Calibri"/>
          <w:sz w:val="22"/>
          <w:szCs w:val="22"/>
        </w:rPr>
        <w:t>e</w:t>
      </w:r>
      <w:r w:rsidR="000A209A" w:rsidRPr="00017D98">
        <w:rPr>
          <w:rFonts w:ascii="Calibri" w:hAnsi="Calibri"/>
          <w:sz w:val="22"/>
          <w:szCs w:val="22"/>
        </w:rPr>
        <w:t xml:space="preserve">.  </w:t>
      </w:r>
      <w:r w:rsidRPr="00017D98">
        <w:rPr>
          <w:rFonts w:ascii="Calibri" w:hAnsi="Calibri"/>
          <w:sz w:val="22"/>
          <w:szCs w:val="22"/>
        </w:rPr>
        <w:t>The Fiscal Agent shall be responsible for audits</w:t>
      </w:r>
      <w:r w:rsidR="00A372DE" w:rsidRPr="00017D98">
        <w:rPr>
          <w:rFonts w:ascii="Calibri" w:hAnsi="Calibri"/>
          <w:sz w:val="22"/>
          <w:szCs w:val="22"/>
        </w:rPr>
        <w:t>.</w:t>
      </w:r>
      <w:r w:rsidRPr="00017D98">
        <w:rPr>
          <w:rFonts w:ascii="Calibri" w:hAnsi="Calibri"/>
          <w:sz w:val="22"/>
          <w:szCs w:val="22"/>
        </w:rPr>
        <w:t xml:space="preserve">  Costs </w:t>
      </w:r>
      <w:r w:rsidR="008A0214" w:rsidRPr="00017D98">
        <w:rPr>
          <w:rFonts w:ascii="Calibri" w:hAnsi="Calibri"/>
          <w:sz w:val="22"/>
          <w:szCs w:val="22"/>
        </w:rPr>
        <w:t>of audits</w:t>
      </w:r>
      <w:r w:rsidRPr="00017D98">
        <w:rPr>
          <w:rFonts w:ascii="Calibri" w:hAnsi="Calibri"/>
          <w:sz w:val="22"/>
          <w:szCs w:val="22"/>
        </w:rPr>
        <w:t xml:space="preserve"> shall be an allowable cost in the </w:t>
      </w:r>
      <w:r w:rsidR="00D22677" w:rsidRPr="00017D98">
        <w:rPr>
          <w:rStyle w:val="AdditionChar"/>
          <w:color w:val="auto"/>
          <w:u w:val="none"/>
        </w:rPr>
        <w:t>operating</w:t>
      </w:r>
      <w:r w:rsidR="00D22677" w:rsidRPr="00017D98">
        <w:rPr>
          <w:rFonts w:ascii="Calibri" w:hAnsi="Calibri"/>
          <w:sz w:val="22"/>
          <w:szCs w:val="22"/>
        </w:rPr>
        <w:t xml:space="preserve"> </w:t>
      </w:r>
      <w:r w:rsidRPr="00017D98">
        <w:rPr>
          <w:rFonts w:ascii="Calibri" w:hAnsi="Calibri"/>
          <w:sz w:val="22"/>
          <w:szCs w:val="22"/>
        </w:rPr>
        <w:t>budget for the Center</w:t>
      </w:r>
      <w:r w:rsidR="000A209A" w:rsidRPr="00017D98">
        <w:rPr>
          <w:rFonts w:ascii="Calibri" w:hAnsi="Calibri"/>
          <w:sz w:val="22"/>
          <w:szCs w:val="22"/>
        </w:rPr>
        <w:t xml:space="preserve">.  </w:t>
      </w:r>
    </w:p>
    <w:p w14:paraId="765D1907"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6C961514" w14:textId="6ED76E2E" w:rsidR="000A3991" w:rsidRPr="00017D98" w:rsidRDefault="00802D64"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008A0214" w:rsidRPr="00017D98">
        <w:rPr>
          <w:rFonts w:ascii="Calibri" w:hAnsi="Calibri"/>
          <w:sz w:val="22"/>
          <w:szCs w:val="22"/>
        </w:rPr>
        <w:t>5</w:t>
      </w:r>
      <w:r w:rsidR="00A372DE" w:rsidRPr="00017D98">
        <w:rPr>
          <w:rFonts w:ascii="Calibri" w:hAnsi="Calibri"/>
          <w:sz w:val="22"/>
          <w:szCs w:val="22"/>
        </w:rPr>
        <w:t>.</w:t>
      </w:r>
      <w:r w:rsidR="008A0214" w:rsidRPr="00017D98">
        <w:rPr>
          <w:rFonts w:ascii="Calibri" w:hAnsi="Calibri"/>
          <w:sz w:val="22"/>
          <w:szCs w:val="22"/>
        </w:rPr>
        <w:t>3</w:t>
      </w:r>
      <w:r w:rsidR="000A209A" w:rsidRPr="00017D98">
        <w:rPr>
          <w:rFonts w:ascii="Calibri" w:hAnsi="Calibri"/>
          <w:sz w:val="22"/>
          <w:szCs w:val="22"/>
        </w:rPr>
        <w:t xml:space="preserve">.  </w:t>
      </w:r>
      <w:r w:rsidR="008A0214" w:rsidRPr="00017D98">
        <w:rPr>
          <w:rFonts w:ascii="Calibri" w:hAnsi="Calibri"/>
          <w:sz w:val="22"/>
          <w:szCs w:val="22"/>
        </w:rPr>
        <w:t>Procedures for Purchasing</w:t>
      </w:r>
      <w:r w:rsidR="00E24C02" w:rsidRPr="00017D98">
        <w:rPr>
          <w:rFonts w:ascii="Calibri" w:hAnsi="Calibri"/>
          <w:sz w:val="22"/>
          <w:szCs w:val="22"/>
        </w:rPr>
        <w:t>.</w:t>
      </w:r>
      <w:r w:rsidR="00B828EC" w:rsidRPr="00017D98">
        <w:rPr>
          <w:rFonts w:ascii="Calibri" w:hAnsi="Calibri"/>
          <w:sz w:val="22"/>
          <w:szCs w:val="22"/>
        </w:rPr>
        <w:t xml:space="preserve"> </w:t>
      </w:r>
      <w:r w:rsidRPr="00017D98">
        <w:rPr>
          <w:rFonts w:ascii="Calibri" w:hAnsi="Calibri"/>
          <w:sz w:val="22"/>
          <w:szCs w:val="22"/>
        </w:rPr>
        <w:t xml:space="preserve"> </w:t>
      </w:r>
      <w:r w:rsidR="000A3991" w:rsidRPr="00017D98">
        <w:rPr>
          <w:rFonts w:ascii="Calibri" w:hAnsi="Calibri"/>
          <w:sz w:val="22"/>
          <w:szCs w:val="22"/>
        </w:rPr>
        <w:t>The Director of the Center shall adhere to the purchasing policies established by the Fiscal Agent and shall maintain a record of encumbrances</w:t>
      </w:r>
      <w:r w:rsidR="00A372DE" w:rsidRPr="00017D98">
        <w:rPr>
          <w:rFonts w:ascii="Calibri" w:hAnsi="Calibri"/>
          <w:sz w:val="22"/>
          <w:szCs w:val="22"/>
        </w:rPr>
        <w:t>.</w:t>
      </w:r>
      <w:r w:rsidR="000A3991" w:rsidRPr="00017D98">
        <w:rPr>
          <w:rFonts w:ascii="Calibri" w:hAnsi="Calibri"/>
          <w:sz w:val="22"/>
          <w:szCs w:val="22"/>
        </w:rPr>
        <w:t xml:space="preserve">  The Fiscal Agent shall approve and authorize all purchasing recommendations submitted by the Administrative Council, so long as </w:t>
      </w:r>
      <w:r w:rsidR="000A3991" w:rsidRPr="00017D98">
        <w:rPr>
          <w:rFonts w:ascii="Calibri" w:hAnsi="Calibri"/>
          <w:strike/>
          <w:sz w:val="22"/>
          <w:szCs w:val="22"/>
        </w:rPr>
        <w:t>said</w:t>
      </w:r>
      <w:r w:rsidR="000A3991" w:rsidRPr="00017D98">
        <w:rPr>
          <w:rFonts w:ascii="Calibri" w:hAnsi="Calibri"/>
          <w:sz w:val="22"/>
          <w:szCs w:val="22"/>
        </w:rPr>
        <w:t xml:space="preserve"> purchases and procedures </w:t>
      </w:r>
      <w:r w:rsidR="00B202E4" w:rsidRPr="00017D98">
        <w:rPr>
          <w:rFonts w:ascii="Calibri" w:hAnsi="Calibri"/>
          <w:sz w:val="22"/>
          <w:szCs w:val="22"/>
        </w:rPr>
        <w:t xml:space="preserve">comply </w:t>
      </w:r>
      <w:r w:rsidR="000A3991" w:rsidRPr="00017D98">
        <w:rPr>
          <w:rFonts w:ascii="Calibri" w:hAnsi="Calibri"/>
          <w:sz w:val="22"/>
          <w:szCs w:val="22"/>
        </w:rPr>
        <w:t xml:space="preserve">with established policies, West Virginia law, </w:t>
      </w:r>
      <w:r w:rsidR="008A0214" w:rsidRPr="00017D98">
        <w:rPr>
          <w:rFonts w:ascii="Calibri" w:hAnsi="Calibri"/>
          <w:sz w:val="22"/>
          <w:szCs w:val="22"/>
        </w:rPr>
        <w:t xml:space="preserve">and </w:t>
      </w:r>
      <w:r w:rsidR="00B202E4" w:rsidRPr="00017D98">
        <w:rPr>
          <w:rFonts w:ascii="Calibri" w:hAnsi="Calibri"/>
          <w:sz w:val="22"/>
          <w:szCs w:val="22"/>
        </w:rPr>
        <w:t xml:space="preserve">available </w:t>
      </w:r>
      <w:r w:rsidR="000A3991" w:rsidRPr="00017D98">
        <w:rPr>
          <w:rFonts w:ascii="Calibri" w:hAnsi="Calibri"/>
          <w:sz w:val="22"/>
          <w:szCs w:val="22"/>
        </w:rPr>
        <w:t>budget</w:t>
      </w:r>
      <w:r w:rsidRPr="00017D98">
        <w:rPr>
          <w:rFonts w:ascii="Calibri" w:hAnsi="Calibri"/>
          <w:sz w:val="22"/>
          <w:szCs w:val="22"/>
        </w:rPr>
        <w:t xml:space="preserve">.  </w:t>
      </w:r>
    </w:p>
    <w:p w14:paraId="54B3A410"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0AA9E723"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4</w:t>
      </w:r>
      <w:r w:rsidR="000A209A" w:rsidRPr="00017D98">
        <w:rPr>
          <w:rFonts w:ascii="Calibri" w:hAnsi="Calibri"/>
          <w:sz w:val="22"/>
          <w:szCs w:val="22"/>
        </w:rPr>
        <w:t xml:space="preserve">.  </w:t>
      </w:r>
      <w:r w:rsidRPr="00017D98">
        <w:rPr>
          <w:rFonts w:ascii="Calibri" w:hAnsi="Calibri"/>
          <w:sz w:val="22"/>
          <w:szCs w:val="22"/>
        </w:rPr>
        <w:t>Administration</w:t>
      </w:r>
      <w:r w:rsidR="00802D64" w:rsidRPr="00017D98">
        <w:rPr>
          <w:rFonts w:ascii="Calibri" w:hAnsi="Calibri"/>
          <w:sz w:val="22"/>
          <w:szCs w:val="22"/>
        </w:rPr>
        <w:t>.</w:t>
      </w:r>
    </w:p>
    <w:p w14:paraId="3314DDB7"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428A9191" w14:textId="2A2BA769"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4</w:t>
      </w:r>
      <w:r w:rsidR="00A372DE" w:rsidRPr="00017D98">
        <w:rPr>
          <w:rFonts w:ascii="Calibri" w:hAnsi="Calibri"/>
          <w:sz w:val="22"/>
          <w:szCs w:val="22"/>
        </w:rPr>
        <w:t>.</w:t>
      </w:r>
      <w:r w:rsidR="00B828EC" w:rsidRPr="00017D98">
        <w:rPr>
          <w:rFonts w:ascii="Calibri" w:hAnsi="Calibri"/>
          <w:sz w:val="22"/>
          <w:szCs w:val="22"/>
        </w:rPr>
        <w:t>a</w:t>
      </w:r>
      <w:r w:rsidR="000A209A" w:rsidRPr="00017D98">
        <w:rPr>
          <w:rFonts w:ascii="Calibri" w:hAnsi="Calibri"/>
          <w:sz w:val="22"/>
          <w:szCs w:val="22"/>
        </w:rPr>
        <w:t xml:space="preserve">.  </w:t>
      </w:r>
      <w:r w:rsidR="008A0214" w:rsidRPr="00017D98">
        <w:rPr>
          <w:rFonts w:ascii="Calibri" w:hAnsi="Calibri"/>
          <w:sz w:val="22"/>
          <w:szCs w:val="22"/>
        </w:rPr>
        <w:t>The</w:t>
      </w:r>
      <w:r w:rsidRPr="00017D98">
        <w:rPr>
          <w:rFonts w:ascii="Calibri" w:hAnsi="Calibri"/>
          <w:sz w:val="22"/>
          <w:szCs w:val="22"/>
        </w:rPr>
        <w:t xml:space="preserve"> Administrative Council shall employ a Center</w:t>
      </w:r>
      <w:r w:rsidR="00B202E4" w:rsidRPr="00017D98">
        <w:rPr>
          <w:rFonts w:ascii="Calibri" w:hAnsi="Calibri"/>
          <w:sz w:val="22"/>
          <w:szCs w:val="22"/>
        </w:rPr>
        <w:t xml:space="preserve"> Director</w:t>
      </w:r>
      <w:r w:rsidR="00A372DE" w:rsidRPr="00017D98">
        <w:rPr>
          <w:rFonts w:ascii="Calibri" w:hAnsi="Calibri"/>
          <w:sz w:val="22"/>
          <w:szCs w:val="22"/>
        </w:rPr>
        <w:t>.</w:t>
      </w:r>
      <w:r w:rsidRPr="00017D98">
        <w:rPr>
          <w:rFonts w:ascii="Calibri" w:hAnsi="Calibri"/>
          <w:sz w:val="22"/>
          <w:szCs w:val="22"/>
        </w:rPr>
        <w:t xml:space="preserve">  The Director shall administer, supervise, and promote, under the policies and regulations established by the Administrative Council, the career, technical</w:t>
      </w:r>
      <w:r w:rsidR="00F77534" w:rsidRPr="00017D98">
        <w:rPr>
          <w:rFonts w:ascii="Calibri" w:hAnsi="Calibri"/>
          <w:sz w:val="22"/>
          <w:szCs w:val="22"/>
        </w:rPr>
        <w:t>,</w:t>
      </w:r>
      <w:r w:rsidR="00522AAE" w:rsidRPr="00017D98">
        <w:rPr>
          <w:rFonts w:ascii="Calibri" w:hAnsi="Calibri"/>
          <w:sz w:val="22"/>
          <w:szCs w:val="22"/>
        </w:rPr>
        <w:t xml:space="preserve"> and adult programs </w:t>
      </w:r>
      <w:r w:rsidRPr="00017D98">
        <w:rPr>
          <w:rFonts w:ascii="Calibri" w:hAnsi="Calibri"/>
          <w:sz w:val="22"/>
          <w:szCs w:val="22"/>
        </w:rPr>
        <w:t>the Center</w:t>
      </w:r>
      <w:r w:rsidR="00B202E4" w:rsidRPr="00017D98">
        <w:rPr>
          <w:rFonts w:ascii="Calibri" w:hAnsi="Calibri"/>
          <w:sz w:val="22"/>
          <w:szCs w:val="22"/>
        </w:rPr>
        <w:t>s provide</w:t>
      </w:r>
      <w:r w:rsidR="000A209A" w:rsidRPr="00017D98">
        <w:rPr>
          <w:rFonts w:ascii="Calibri" w:hAnsi="Calibri"/>
          <w:sz w:val="22"/>
          <w:szCs w:val="22"/>
        </w:rPr>
        <w:t xml:space="preserve">.  </w:t>
      </w:r>
    </w:p>
    <w:p w14:paraId="58FF4A94"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54DD06FA" w14:textId="210362FC"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4</w:t>
      </w:r>
      <w:r w:rsidR="00A372DE" w:rsidRPr="00017D98">
        <w:rPr>
          <w:rFonts w:ascii="Calibri" w:hAnsi="Calibri"/>
          <w:sz w:val="22"/>
          <w:szCs w:val="22"/>
        </w:rPr>
        <w:t>.</w:t>
      </w:r>
      <w:r w:rsidR="00B828EC" w:rsidRPr="00017D98">
        <w:rPr>
          <w:rFonts w:ascii="Calibri" w:hAnsi="Calibri"/>
          <w:sz w:val="22"/>
          <w:szCs w:val="22"/>
        </w:rPr>
        <w:t>b</w:t>
      </w:r>
      <w:r w:rsidR="000A209A" w:rsidRPr="00017D98">
        <w:rPr>
          <w:rFonts w:ascii="Calibri" w:hAnsi="Calibri"/>
          <w:sz w:val="22"/>
          <w:szCs w:val="22"/>
        </w:rPr>
        <w:t xml:space="preserve">.  </w:t>
      </w:r>
      <w:r w:rsidRPr="00017D98">
        <w:rPr>
          <w:rFonts w:ascii="Calibri" w:hAnsi="Calibri"/>
          <w:sz w:val="22"/>
          <w:szCs w:val="22"/>
        </w:rPr>
        <w:t>The Director shall prepare and present the annual budget to the Administrative Council for review and approval</w:t>
      </w:r>
      <w:r w:rsidR="00A372DE" w:rsidRPr="00017D98">
        <w:rPr>
          <w:rFonts w:ascii="Calibri" w:hAnsi="Calibri"/>
          <w:sz w:val="22"/>
          <w:szCs w:val="22"/>
        </w:rPr>
        <w:t>.</w:t>
      </w:r>
      <w:r w:rsidRPr="00017D98">
        <w:rPr>
          <w:rFonts w:ascii="Calibri" w:hAnsi="Calibri"/>
          <w:sz w:val="22"/>
          <w:szCs w:val="22"/>
        </w:rPr>
        <w:t xml:space="preserve">  </w:t>
      </w:r>
      <w:r w:rsidR="00B202E4" w:rsidRPr="00017D98">
        <w:rPr>
          <w:rFonts w:ascii="Calibri" w:hAnsi="Calibri"/>
          <w:sz w:val="22"/>
          <w:szCs w:val="22"/>
        </w:rPr>
        <w:t xml:space="preserve">Budget revisions </w:t>
      </w:r>
      <w:r w:rsidRPr="00017D98">
        <w:rPr>
          <w:rFonts w:ascii="Calibri" w:hAnsi="Calibri"/>
          <w:sz w:val="22"/>
          <w:szCs w:val="22"/>
        </w:rPr>
        <w:t>must be approved by the Administrative Council before presentation to the Fiscal Agent</w:t>
      </w:r>
      <w:r w:rsidR="00802D64" w:rsidRPr="00017D98">
        <w:rPr>
          <w:rFonts w:ascii="Calibri" w:hAnsi="Calibri"/>
          <w:sz w:val="22"/>
          <w:szCs w:val="22"/>
        </w:rPr>
        <w:t xml:space="preserve">.  </w:t>
      </w:r>
    </w:p>
    <w:p w14:paraId="3E617E49"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3D368BB7" w14:textId="2627014F"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4</w:t>
      </w:r>
      <w:r w:rsidR="00A372DE" w:rsidRPr="00017D98">
        <w:rPr>
          <w:rFonts w:ascii="Calibri" w:hAnsi="Calibri"/>
          <w:sz w:val="22"/>
          <w:szCs w:val="22"/>
        </w:rPr>
        <w:t>.</w:t>
      </w:r>
      <w:r w:rsidR="00B828EC" w:rsidRPr="00017D98">
        <w:rPr>
          <w:rFonts w:ascii="Calibri" w:hAnsi="Calibri"/>
          <w:sz w:val="22"/>
          <w:szCs w:val="22"/>
        </w:rPr>
        <w:t>c</w:t>
      </w:r>
      <w:r w:rsidR="000A209A" w:rsidRPr="00017D98">
        <w:rPr>
          <w:rFonts w:ascii="Calibri" w:hAnsi="Calibri"/>
          <w:sz w:val="22"/>
          <w:szCs w:val="22"/>
        </w:rPr>
        <w:t xml:space="preserve">.  </w:t>
      </w:r>
      <w:r w:rsidRPr="00017D98">
        <w:rPr>
          <w:rFonts w:ascii="Calibri" w:hAnsi="Calibri"/>
          <w:sz w:val="22"/>
          <w:szCs w:val="22"/>
        </w:rPr>
        <w:t>The Director shall be responsible for the recommendation of personnel for appropriate positions</w:t>
      </w:r>
      <w:r w:rsidR="000A209A" w:rsidRPr="00017D98">
        <w:rPr>
          <w:rFonts w:ascii="Calibri" w:hAnsi="Calibri"/>
          <w:sz w:val="22"/>
          <w:szCs w:val="22"/>
        </w:rPr>
        <w:t xml:space="preserve">.  </w:t>
      </w:r>
      <w:r w:rsidRPr="00017D98">
        <w:rPr>
          <w:rFonts w:ascii="Calibri" w:hAnsi="Calibri"/>
          <w:sz w:val="22"/>
          <w:szCs w:val="22"/>
        </w:rPr>
        <w:t>Such recommendation shall be submitted to the Administrative Council for approval</w:t>
      </w:r>
      <w:r w:rsidR="000A209A" w:rsidRPr="00017D98">
        <w:rPr>
          <w:rFonts w:ascii="Calibri" w:hAnsi="Calibri"/>
          <w:sz w:val="22"/>
          <w:szCs w:val="22"/>
        </w:rPr>
        <w:t xml:space="preserve">.  </w:t>
      </w:r>
      <w:r w:rsidRPr="00017D98">
        <w:rPr>
          <w:rFonts w:ascii="Calibri" w:hAnsi="Calibri"/>
          <w:sz w:val="22"/>
          <w:szCs w:val="22"/>
        </w:rPr>
        <w:t>The Director shall be responsible for recommendation of school personnel actions as prescribed in W</w:t>
      </w:r>
      <w:r w:rsidR="00A372DE" w:rsidRPr="00017D98">
        <w:rPr>
          <w:rFonts w:ascii="Calibri" w:hAnsi="Calibri"/>
          <w:sz w:val="22"/>
          <w:szCs w:val="22"/>
        </w:rPr>
        <w:t xml:space="preserve">. </w:t>
      </w:r>
      <w:r w:rsidRPr="00017D98">
        <w:rPr>
          <w:rFonts w:ascii="Calibri" w:hAnsi="Calibri"/>
          <w:sz w:val="22"/>
          <w:szCs w:val="22"/>
        </w:rPr>
        <w:t>Va</w:t>
      </w:r>
      <w:r w:rsidR="000A209A" w:rsidRPr="00017D98">
        <w:rPr>
          <w:rFonts w:ascii="Calibri" w:hAnsi="Calibri"/>
          <w:sz w:val="22"/>
          <w:szCs w:val="22"/>
        </w:rPr>
        <w:t xml:space="preserve">. </w:t>
      </w:r>
      <w:r w:rsidRPr="00017D98">
        <w:rPr>
          <w:rFonts w:ascii="Calibri" w:hAnsi="Calibri"/>
          <w:sz w:val="22"/>
          <w:szCs w:val="22"/>
        </w:rPr>
        <w:t xml:space="preserve">Code </w:t>
      </w:r>
      <w:r w:rsidR="000A209A" w:rsidRPr="00017D98">
        <w:rPr>
          <w:rFonts w:ascii="Calibri" w:hAnsi="Calibri"/>
          <w:sz w:val="22"/>
          <w:szCs w:val="22"/>
        </w:rPr>
        <w:t>§</w:t>
      </w:r>
      <w:r w:rsidRPr="00017D98">
        <w:rPr>
          <w:rFonts w:ascii="Calibri" w:hAnsi="Calibri"/>
          <w:sz w:val="22"/>
          <w:szCs w:val="22"/>
        </w:rPr>
        <w:t>18A-2</w:t>
      </w:r>
      <w:r w:rsidR="00F77534" w:rsidRPr="00017D98">
        <w:rPr>
          <w:rFonts w:ascii="Calibri" w:hAnsi="Calibri"/>
          <w:sz w:val="22"/>
          <w:szCs w:val="22"/>
        </w:rPr>
        <w:t>-1</w:t>
      </w:r>
      <w:r w:rsidRPr="00017D98">
        <w:rPr>
          <w:rFonts w:ascii="Calibri" w:hAnsi="Calibri"/>
          <w:sz w:val="22"/>
          <w:szCs w:val="22"/>
        </w:rPr>
        <w:t xml:space="preserve"> et seq</w:t>
      </w:r>
      <w:r w:rsidR="00A372DE" w:rsidRPr="00017D98">
        <w:rPr>
          <w:rFonts w:ascii="Calibri" w:hAnsi="Calibri"/>
          <w:sz w:val="22"/>
          <w:szCs w:val="22"/>
        </w:rPr>
        <w:t>.</w:t>
      </w:r>
      <w:r w:rsidRPr="00017D98">
        <w:rPr>
          <w:rFonts w:ascii="Calibri" w:hAnsi="Calibri"/>
          <w:sz w:val="22"/>
          <w:szCs w:val="22"/>
        </w:rPr>
        <w:t xml:space="preserve">  Assignment, transfer, promotion, demotion, reduction in force, suspension, and dismissal will be in accordance with West Virginia law</w:t>
      </w:r>
      <w:r w:rsidR="00F77534" w:rsidRPr="00017D98">
        <w:rPr>
          <w:rFonts w:ascii="Calibri" w:hAnsi="Calibri"/>
          <w:sz w:val="22"/>
          <w:szCs w:val="22"/>
        </w:rPr>
        <w:t>s</w:t>
      </w:r>
      <w:r w:rsidRPr="00017D98">
        <w:rPr>
          <w:rFonts w:ascii="Calibri" w:hAnsi="Calibri"/>
          <w:sz w:val="22"/>
          <w:szCs w:val="22"/>
        </w:rPr>
        <w:t xml:space="preserve"> governing the employment of professional and service personnel</w:t>
      </w:r>
      <w:r w:rsidR="000A209A" w:rsidRPr="00017D98">
        <w:rPr>
          <w:rFonts w:ascii="Calibri" w:hAnsi="Calibri"/>
          <w:sz w:val="22"/>
          <w:szCs w:val="22"/>
        </w:rPr>
        <w:t xml:space="preserve">.  </w:t>
      </w:r>
    </w:p>
    <w:p w14:paraId="709AB31C"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79D62BE2" w14:textId="241ED5A9"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4</w:t>
      </w:r>
      <w:r w:rsidR="00A372DE" w:rsidRPr="00017D98">
        <w:rPr>
          <w:rFonts w:ascii="Calibri" w:hAnsi="Calibri"/>
          <w:sz w:val="22"/>
          <w:szCs w:val="22"/>
        </w:rPr>
        <w:t>.</w:t>
      </w:r>
      <w:r w:rsidR="00B828EC" w:rsidRPr="00017D98">
        <w:rPr>
          <w:rFonts w:ascii="Calibri" w:hAnsi="Calibri"/>
          <w:sz w:val="22"/>
          <w:szCs w:val="22"/>
        </w:rPr>
        <w:t>d</w:t>
      </w:r>
      <w:r w:rsidR="000A209A" w:rsidRPr="00017D98">
        <w:rPr>
          <w:rFonts w:ascii="Calibri" w:hAnsi="Calibri"/>
          <w:sz w:val="22"/>
          <w:szCs w:val="22"/>
        </w:rPr>
        <w:t xml:space="preserve">.  </w:t>
      </w:r>
      <w:r w:rsidR="008A0214" w:rsidRPr="00017D98">
        <w:rPr>
          <w:rFonts w:ascii="Calibri" w:hAnsi="Calibri"/>
          <w:sz w:val="22"/>
          <w:szCs w:val="22"/>
        </w:rPr>
        <w:t>The</w:t>
      </w:r>
      <w:r w:rsidRPr="00017D98">
        <w:rPr>
          <w:rFonts w:ascii="Calibri" w:hAnsi="Calibri"/>
          <w:sz w:val="22"/>
          <w:szCs w:val="22"/>
        </w:rPr>
        <w:t xml:space="preserve"> Director shall recommend </w:t>
      </w:r>
      <w:r w:rsidR="009016F3" w:rsidRPr="00017D98">
        <w:rPr>
          <w:rStyle w:val="AdditionChar"/>
          <w:color w:val="auto"/>
          <w:u w:val="none"/>
        </w:rPr>
        <w:t>salaries</w:t>
      </w:r>
      <w:r w:rsidR="009016F3" w:rsidRPr="00017D98">
        <w:rPr>
          <w:rFonts w:ascii="Calibri" w:hAnsi="Calibri"/>
          <w:sz w:val="22"/>
          <w:szCs w:val="22"/>
        </w:rPr>
        <w:t xml:space="preserve"> </w:t>
      </w:r>
      <w:r w:rsidRPr="00017D98">
        <w:rPr>
          <w:rFonts w:ascii="Calibri" w:hAnsi="Calibri"/>
          <w:sz w:val="22"/>
          <w:szCs w:val="22"/>
        </w:rPr>
        <w:t xml:space="preserve">for </w:t>
      </w:r>
      <w:r w:rsidR="00522AAE" w:rsidRPr="00017D98">
        <w:rPr>
          <w:rFonts w:ascii="Calibri" w:hAnsi="Calibri"/>
          <w:sz w:val="22"/>
          <w:szCs w:val="22"/>
        </w:rPr>
        <w:t>t</w:t>
      </w:r>
      <w:r w:rsidRPr="00017D98">
        <w:rPr>
          <w:rFonts w:ascii="Calibri" w:hAnsi="Calibri"/>
          <w:sz w:val="22"/>
          <w:szCs w:val="22"/>
        </w:rPr>
        <w:t>he Center</w:t>
      </w:r>
      <w:r w:rsidR="009016F3" w:rsidRPr="00017D98">
        <w:rPr>
          <w:rFonts w:ascii="Calibri" w:hAnsi="Calibri"/>
          <w:sz w:val="22"/>
          <w:szCs w:val="22"/>
        </w:rPr>
        <w:t xml:space="preserve"> </w:t>
      </w:r>
      <w:r w:rsidR="009016F3" w:rsidRPr="00017D98">
        <w:rPr>
          <w:rStyle w:val="AdditionChar"/>
          <w:color w:val="auto"/>
          <w:u w:val="none"/>
        </w:rPr>
        <w:t>personnel</w:t>
      </w:r>
      <w:r w:rsidR="000A209A" w:rsidRPr="00017D98">
        <w:rPr>
          <w:rFonts w:ascii="Calibri" w:hAnsi="Calibri"/>
          <w:sz w:val="22"/>
          <w:szCs w:val="22"/>
        </w:rPr>
        <w:t xml:space="preserve">.  </w:t>
      </w:r>
      <w:r w:rsidR="00B202E4" w:rsidRPr="00017D98">
        <w:rPr>
          <w:rFonts w:ascii="Calibri" w:hAnsi="Calibri"/>
          <w:sz w:val="22"/>
          <w:szCs w:val="22"/>
        </w:rPr>
        <w:t xml:space="preserve">Recommendations </w:t>
      </w:r>
      <w:r w:rsidRPr="00017D98">
        <w:rPr>
          <w:rFonts w:ascii="Calibri" w:hAnsi="Calibri"/>
          <w:sz w:val="22"/>
          <w:szCs w:val="22"/>
        </w:rPr>
        <w:t>shall be submitted to the Administrative Council for approval</w:t>
      </w:r>
      <w:r w:rsidR="000A209A" w:rsidRPr="00017D98">
        <w:rPr>
          <w:rFonts w:ascii="Calibri" w:hAnsi="Calibri"/>
          <w:sz w:val="22"/>
          <w:szCs w:val="22"/>
        </w:rPr>
        <w:t xml:space="preserve">.  </w:t>
      </w:r>
    </w:p>
    <w:p w14:paraId="285E80E7"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4C83E4E0" w14:textId="5864F221"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4</w:t>
      </w:r>
      <w:r w:rsidR="00A372DE" w:rsidRPr="00017D98">
        <w:rPr>
          <w:rFonts w:ascii="Calibri" w:hAnsi="Calibri"/>
          <w:sz w:val="22"/>
          <w:szCs w:val="22"/>
        </w:rPr>
        <w:t>.</w:t>
      </w:r>
      <w:r w:rsidR="00B828EC" w:rsidRPr="00017D98">
        <w:rPr>
          <w:rFonts w:ascii="Calibri" w:hAnsi="Calibri"/>
          <w:sz w:val="22"/>
          <w:szCs w:val="22"/>
        </w:rPr>
        <w:t>e</w:t>
      </w:r>
      <w:r w:rsidR="00A372DE" w:rsidRPr="00017D98">
        <w:rPr>
          <w:rFonts w:ascii="Calibri" w:hAnsi="Calibri"/>
          <w:sz w:val="22"/>
          <w:szCs w:val="22"/>
        </w:rPr>
        <w:t>.</w:t>
      </w:r>
      <w:r w:rsidR="000A209A" w:rsidRPr="00017D98">
        <w:rPr>
          <w:rFonts w:ascii="Calibri" w:hAnsi="Calibri"/>
          <w:sz w:val="22"/>
          <w:szCs w:val="22"/>
        </w:rPr>
        <w:t xml:space="preserve"> </w:t>
      </w:r>
      <w:r w:rsidR="008A0214" w:rsidRPr="00017D98">
        <w:rPr>
          <w:rFonts w:ascii="Calibri" w:hAnsi="Calibri"/>
          <w:sz w:val="22"/>
          <w:szCs w:val="22"/>
        </w:rPr>
        <w:t xml:space="preserve"> The</w:t>
      </w:r>
      <w:r w:rsidRPr="00017D98">
        <w:rPr>
          <w:rFonts w:ascii="Calibri" w:hAnsi="Calibri"/>
          <w:sz w:val="22"/>
          <w:szCs w:val="22"/>
        </w:rPr>
        <w:t xml:space="preserve"> Director shall prepare and present to the Administrative Council a 10 year Comprehensive Educational Facilities Plan</w:t>
      </w:r>
      <w:r w:rsidR="00522AAE" w:rsidRPr="00017D98">
        <w:rPr>
          <w:rFonts w:ascii="Calibri" w:hAnsi="Calibri"/>
          <w:sz w:val="22"/>
          <w:szCs w:val="22"/>
        </w:rPr>
        <w:t xml:space="preserve"> </w:t>
      </w:r>
      <w:r w:rsidR="00B828EC" w:rsidRPr="00017D98">
        <w:rPr>
          <w:rFonts w:ascii="Calibri" w:hAnsi="Calibri"/>
          <w:sz w:val="22"/>
          <w:szCs w:val="22"/>
        </w:rPr>
        <w:t>(</w:t>
      </w:r>
      <w:r w:rsidRPr="00017D98">
        <w:rPr>
          <w:rFonts w:ascii="Calibri" w:hAnsi="Calibri"/>
          <w:sz w:val="22"/>
          <w:szCs w:val="22"/>
        </w:rPr>
        <w:t>CEFP</w:t>
      </w:r>
      <w:r w:rsidR="00B828EC" w:rsidRPr="00017D98">
        <w:rPr>
          <w:rFonts w:ascii="Calibri" w:hAnsi="Calibri"/>
          <w:sz w:val="22"/>
          <w:szCs w:val="22"/>
        </w:rPr>
        <w:t>)</w:t>
      </w:r>
      <w:r w:rsidRPr="00017D98">
        <w:rPr>
          <w:rFonts w:ascii="Calibri" w:hAnsi="Calibri"/>
          <w:sz w:val="22"/>
          <w:szCs w:val="22"/>
        </w:rPr>
        <w:t>, and any subsequent revisions necessary</w:t>
      </w:r>
      <w:r w:rsidR="000A209A" w:rsidRPr="00017D98">
        <w:rPr>
          <w:rFonts w:ascii="Calibri" w:hAnsi="Calibri"/>
          <w:sz w:val="22"/>
          <w:szCs w:val="22"/>
        </w:rPr>
        <w:t xml:space="preserve">.  </w:t>
      </w:r>
    </w:p>
    <w:p w14:paraId="7AF03FBC"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6DCA11BF"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5</w:t>
      </w:r>
      <w:r w:rsidR="00821E55" w:rsidRPr="00017D98">
        <w:rPr>
          <w:rFonts w:ascii="Calibri" w:hAnsi="Calibri"/>
          <w:sz w:val="22"/>
          <w:szCs w:val="22"/>
        </w:rPr>
        <w:t>.</w:t>
      </w:r>
      <w:r w:rsidR="000A209A" w:rsidRPr="00017D98">
        <w:rPr>
          <w:rFonts w:ascii="Calibri" w:hAnsi="Calibri"/>
          <w:sz w:val="22"/>
          <w:szCs w:val="22"/>
        </w:rPr>
        <w:t xml:space="preserve"> </w:t>
      </w:r>
      <w:r w:rsidR="008A0214" w:rsidRPr="00017D98">
        <w:rPr>
          <w:rFonts w:ascii="Calibri" w:hAnsi="Calibri"/>
          <w:sz w:val="22"/>
          <w:szCs w:val="22"/>
        </w:rPr>
        <w:t xml:space="preserve"> Personnel</w:t>
      </w:r>
      <w:r w:rsidR="00802D64" w:rsidRPr="00017D98">
        <w:rPr>
          <w:rFonts w:ascii="Calibri" w:hAnsi="Calibri"/>
          <w:sz w:val="22"/>
          <w:szCs w:val="22"/>
        </w:rPr>
        <w:t>.</w:t>
      </w:r>
    </w:p>
    <w:p w14:paraId="7C17AF5D"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33AF810A" w14:textId="1DFF6D46"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5</w:t>
      </w:r>
      <w:r w:rsidR="00A372DE" w:rsidRPr="00017D98">
        <w:rPr>
          <w:rFonts w:ascii="Calibri" w:hAnsi="Calibri"/>
          <w:sz w:val="22"/>
          <w:szCs w:val="22"/>
        </w:rPr>
        <w:t>.</w:t>
      </w:r>
      <w:r w:rsidR="00E24C02" w:rsidRPr="00017D98">
        <w:rPr>
          <w:rFonts w:ascii="Calibri" w:hAnsi="Calibri"/>
          <w:sz w:val="22"/>
          <w:szCs w:val="22"/>
        </w:rPr>
        <w:t>a</w:t>
      </w:r>
      <w:r w:rsidR="000A209A" w:rsidRPr="00017D98">
        <w:rPr>
          <w:rFonts w:ascii="Calibri" w:hAnsi="Calibri"/>
          <w:sz w:val="22"/>
          <w:szCs w:val="22"/>
        </w:rPr>
        <w:t xml:space="preserve">.  </w:t>
      </w:r>
      <w:r w:rsidR="008A0214" w:rsidRPr="00017D98">
        <w:rPr>
          <w:rFonts w:ascii="Calibri" w:hAnsi="Calibri"/>
          <w:sz w:val="22"/>
          <w:szCs w:val="22"/>
        </w:rPr>
        <w:t>Professional</w:t>
      </w:r>
      <w:r w:rsidRPr="00017D98">
        <w:rPr>
          <w:rFonts w:ascii="Calibri" w:hAnsi="Calibri"/>
          <w:sz w:val="22"/>
          <w:szCs w:val="22"/>
        </w:rPr>
        <w:t xml:space="preserve"> personnel shall meet the state requirements for certification in the field in which they are assigned</w:t>
      </w:r>
      <w:r w:rsidR="000A209A" w:rsidRPr="00017D98">
        <w:rPr>
          <w:rFonts w:ascii="Calibri" w:hAnsi="Calibri"/>
          <w:sz w:val="22"/>
          <w:szCs w:val="22"/>
        </w:rPr>
        <w:t xml:space="preserve">.  </w:t>
      </w:r>
      <w:r w:rsidRPr="00017D98">
        <w:rPr>
          <w:rFonts w:ascii="Calibri" w:hAnsi="Calibri"/>
          <w:sz w:val="22"/>
          <w:szCs w:val="22"/>
        </w:rPr>
        <w:t xml:space="preserve">Decisions relating to the employment of </w:t>
      </w:r>
      <w:r w:rsidR="008A0214" w:rsidRPr="00017D98">
        <w:rPr>
          <w:rFonts w:ascii="Calibri" w:hAnsi="Calibri"/>
          <w:sz w:val="22"/>
          <w:szCs w:val="22"/>
        </w:rPr>
        <w:t>personnel will</w:t>
      </w:r>
      <w:r w:rsidRPr="00017D98">
        <w:rPr>
          <w:rFonts w:ascii="Calibri" w:hAnsi="Calibri"/>
          <w:sz w:val="22"/>
          <w:szCs w:val="22"/>
        </w:rPr>
        <w:t xml:space="preserve"> be made by the Administrative Council upon recommendation by the Director</w:t>
      </w:r>
      <w:r w:rsidR="000A209A" w:rsidRPr="00017D98">
        <w:rPr>
          <w:rFonts w:ascii="Calibri" w:hAnsi="Calibri"/>
          <w:sz w:val="22"/>
          <w:szCs w:val="22"/>
        </w:rPr>
        <w:t xml:space="preserve">.  </w:t>
      </w:r>
      <w:r w:rsidRPr="00017D98">
        <w:rPr>
          <w:rFonts w:ascii="Calibri" w:hAnsi="Calibri"/>
          <w:sz w:val="22"/>
          <w:szCs w:val="22"/>
        </w:rPr>
        <w:t>Personnel shall be employed at the Center as approved by the Administrative Council in accordance with West Virginia school law governing employment of service and professional school personnel</w:t>
      </w:r>
      <w:r w:rsidR="000A209A" w:rsidRPr="00017D98">
        <w:rPr>
          <w:rFonts w:ascii="Calibri" w:hAnsi="Calibri"/>
          <w:sz w:val="22"/>
          <w:szCs w:val="22"/>
        </w:rPr>
        <w:t xml:space="preserve">.  </w:t>
      </w:r>
    </w:p>
    <w:p w14:paraId="6EF63904"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76F64D3B" w14:textId="512B4C21"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5</w:t>
      </w:r>
      <w:r w:rsidR="00A372DE" w:rsidRPr="00017D98">
        <w:rPr>
          <w:rFonts w:ascii="Calibri" w:hAnsi="Calibri"/>
          <w:sz w:val="22"/>
          <w:szCs w:val="22"/>
        </w:rPr>
        <w:t>.</w:t>
      </w:r>
      <w:r w:rsidR="00E24C02" w:rsidRPr="00017D98">
        <w:rPr>
          <w:rFonts w:ascii="Calibri" w:hAnsi="Calibri"/>
          <w:sz w:val="22"/>
          <w:szCs w:val="22"/>
        </w:rPr>
        <w:t>b</w:t>
      </w:r>
      <w:r w:rsidR="000A209A" w:rsidRPr="00017D98">
        <w:rPr>
          <w:rFonts w:ascii="Calibri" w:hAnsi="Calibri"/>
          <w:sz w:val="22"/>
          <w:szCs w:val="22"/>
        </w:rPr>
        <w:t xml:space="preserve">.  </w:t>
      </w:r>
      <w:r w:rsidR="008A0214" w:rsidRPr="00017D98">
        <w:rPr>
          <w:rFonts w:ascii="Calibri" w:hAnsi="Calibri"/>
          <w:sz w:val="22"/>
          <w:szCs w:val="22"/>
        </w:rPr>
        <w:t>The</w:t>
      </w:r>
      <w:r w:rsidRPr="00017D98">
        <w:rPr>
          <w:rFonts w:ascii="Calibri" w:hAnsi="Calibri"/>
          <w:sz w:val="22"/>
          <w:szCs w:val="22"/>
        </w:rPr>
        <w:t xml:space="preserve"> Administrative Council must afford its employees the same benefits (sick leave, vacation, insurance, retirement, continuing contract, etc</w:t>
      </w:r>
      <w:r w:rsidR="000A209A" w:rsidRPr="00017D98">
        <w:rPr>
          <w:rFonts w:ascii="Calibri" w:hAnsi="Calibri"/>
          <w:sz w:val="22"/>
          <w:szCs w:val="22"/>
        </w:rPr>
        <w:t>.</w:t>
      </w:r>
      <w:r w:rsidRPr="00017D98">
        <w:rPr>
          <w:rFonts w:ascii="Calibri" w:hAnsi="Calibri"/>
          <w:sz w:val="22"/>
          <w:szCs w:val="22"/>
        </w:rPr>
        <w:t xml:space="preserve">) as those to which </w:t>
      </w:r>
      <w:r w:rsidR="008A0214" w:rsidRPr="00017D98">
        <w:rPr>
          <w:rFonts w:ascii="Calibri" w:hAnsi="Calibri"/>
          <w:sz w:val="22"/>
          <w:szCs w:val="22"/>
        </w:rPr>
        <w:t>the employees</w:t>
      </w:r>
      <w:r w:rsidR="00536F92" w:rsidRPr="00017D98">
        <w:rPr>
          <w:rFonts w:ascii="Calibri" w:hAnsi="Calibri"/>
          <w:sz w:val="22"/>
          <w:szCs w:val="22"/>
        </w:rPr>
        <w:t xml:space="preserve"> of the F</w:t>
      </w:r>
      <w:r w:rsidRPr="00017D98">
        <w:rPr>
          <w:rFonts w:ascii="Calibri" w:hAnsi="Calibri"/>
          <w:sz w:val="22"/>
          <w:szCs w:val="22"/>
        </w:rPr>
        <w:t xml:space="preserve">iscal </w:t>
      </w:r>
      <w:r w:rsidR="00536F92" w:rsidRPr="00017D98">
        <w:rPr>
          <w:rFonts w:ascii="Calibri" w:hAnsi="Calibri"/>
          <w:sz w:val="22"/>
          <w:szCs w:val="22"/>
        </w:rPr>
        <w:t>A</w:t>
      </w:r>
      <w:r w:rsidRPr="00017D98">
        <w:rPr>
          <w:rFonts w:ascii="Calibri" w:hAnsi="Calibri"/>
          <w:sz w:val="22"/>
          <w:szCs w:val="22"/>
        </w:rPr>
        <w:t>gent are entitled</w:t>
      </w:r>
      <w:r w:rsidR="000A209A" w:rsidRPr="00017D98">
        <w:rPr>
          <w:rFonts w:ascii="Calibri" w:hAnsi="Calibri"/>
          <w:sz w:val="22"/>
          <w:szCs w:val="22"/>
        </w:rPr>
        <w:t xml:space="preserve">.  </w:t>
      </w:r>
    </w:p>
    <w:p w14:paraId="61FDB729"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5D687AEE" w14:textId="4A47449B"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5</w:t>
      </w:r>
      <w:r w:rsidR="00A372DE" w:rsidRPr="00017D98">
        <w:rPr>
          <w:rFonts w:ascii="Calibri" w:hAnsi="Calibri"/>
          <w:sz w:val="22"/>
          <w:szCs w:val="22"/>
        </w:rPr>
        <w:t>.</w:t>
      </w:r>
      <w:r w:rsidR="00E24C02" w:rsidRPr="00017D98">
        <w:rPr>
          <w:rFonts w:ascii="Calibri" w:hAnsi="Calibri"/>
          <w:sz w:val="22"/>
          <w:szCs w:val="22"/>
        </w:rPr>
        <w:t>c</w:t>
      </w:r>
      <w:r w:rsidR="000A209A" w:rsidRPr="00017D98">
        <w:rPr>
          <w:rFonts w:ascii="Calibri" w:hAnsi="Calibri"/>
          <w:sz w:val="22"/>
          <w:szCs w:val="22"/>
        </w:rPr>
        <w:t xml:space="preserve">.  </w:t>
      </w:r>
      <w:r w:rsidR="008A0214" w:rsidRPr="00017D98">
        <w:rPr>
          <w:rFonts w:ascii="Calibri" w:hAnsi="Calibri"/>
          <w:sz w:val="22"/>
          <w:szCs w:val="22"/>
        </w:rPr>
        <w:t>In</w:t>
      </w:r>
      <w:r w:rsidRPr="00017D98">
        <w:rPr>
          <w:rFonts w:ascii="Calibri" w:hAnsi="Calibri"/>
          <w:sz w:val="22"/>
          <w:szCs w:val="22"/>
        </w:rPr>
        <w:t xml:space="preserve"> the administration of grievances of employees, the </w:t>
      </w:r>
      <w:r w:rsidR="0037208A" w:rsidRPr="00017D98">
        <w:rPr>
          <w:rFonts w:ascii="Calibri" w:hAnsi="Calibri"/>
          <w:sz w:val="22"/>
          <w:szCs w:val="22"/>
        </w:rPr>
        <w:t xml:space="preserve">Director </w:t>
      </w:r>
      <w:r w:rsidR="00027274" w:rsidRPr="00017D98">
        <w:rPr>
          <w:rFonts w:ascii="Calibri" w:hAnsi="Calibri"/>
          <w:sz w:val="22"/>
          <w:szCs w:val="22"/>
        </w:rPr>
        <w:t xml:space="preserve">and Administrative Council will follow </w:t>
      </w:r>
      <w:r w:rsidR="0037208A" w:rsidRPr="00017D98">
        <w:rPr>
          <w:rFonts w:ascii="Calibri" w:hAnsi="Calibri"/>
          <w:sz w:val="22"/>
          <w:szCs w:val="22"/>
        </w:rPr>
        <w:t xml:space="preserve">grievance </w:t>
      </w:r>
      <w:r w:rsidR="00027274" w:rsidRPr="00017D98">
        <w:rPr>
          <w:rFonts w:ascii="Calibri" w:hAnsi="Calibri"/>
          <w:sz w:val="22"/>
          <w:szCs w:val="22"/>
        </w:rPr>
        <w:t>procedures as established by the West Virginia Public Employees Grievance Board</w:t>
      </w:r>
      <w:r w:rsidR="00802D64" w:rsidRPr="00017D98">
        <w:rPr>
          <w:rFonts w:ascii="Calibri" w:hAnsi="Calibri"/>
          <w:sz w:val="22"/>
          <w:szCs w:val="22"/>
        </w:rPr>
        <w:t xml:space="preserve">.  </w:t>
      </w:r>
    </w:p>
    <w:p w14:paraId="0C40F0E7"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32668BBC" w14:textId="19CE8E15"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5</w:t>
      </w:r>
      <w:r w:rsidR="00A372DE" w:rsidRPr="00017D98">
        <w:rPr>
          <w:rFonts w:ascii="Calibri" w:hAnsi="Calibri"/>
          <w:sz w:val="22"/>
          <w:szCs w:val="22"/>
        </w:rPr>
        <w:t>.</w:t>
      </w:r>
      <w:r w:rsidR="00E24C02" w:rsidRPr="00017D98">
        <w:rPr>
          <w:rFonts w:ascii="Calibri" w:hAnsi="Calibri"/>
          <w:sz w:val="22"/>
          <w:szCs w:val="22"/>
        </w:rPr>
        <w:t>d</w:t>
      </w:r>
      <w:r w:rsidR="000A209A" w:rsidRPr="00017D98">
        <w:rPr>
          <w:rFonts w:ascii="Calibri" w:hAnsi="Calibri"/>
          <w:sz w:val="22"/>
          <w:szCs w:val="22"/>
        </w:rPr>
        <w:t xml:space="preserve">.  </w:t>
      </w:r>
      <w:r w:rsidR="008A0214" w:rsidRPr="00017D98">
        <w:rPr>
          <w:rFonts w:ascii="Calibri" w:hAnsi="Calibri"/>
          <w:sz w:val="22"/>
          <w:szCs w:val="22"/>
        </w:rPr>
        <w:t>Employees</w:t>
      </w:r>
      <w:r w:rsidRPr="00017D98">
        <w:rPr>
          <w:rFonts w:ascii="Calibri" w:hAnsi="Calibri"/>
          <w:sz w:val="22"/>
          <w:szCs w:val="22"/>
        </w:rPr>
        <w:t xml:space="preserve"> of </w:t>
      </w:r>
      <w:r w:rsidR="00D22677" w:rsidRPr="00017D98">
        <w:rPr>
          <w:rStyle w:val="AdditionChar"/>
          <w:color w:val="auto"/>
          <w:u w:val="none"/>
        </w:rPr>
        <w:t>Centers</w:t>
      </w:r>
      <w:r w:rsidR="00D22677" w:rsidRPr="00017D98">
        <w:rPr>
          <w:rFonts w:ascii="Calibri" w:hAnsi="Calibri"/>
          <w:sz w:val="22"/>
          <w:szCs w:val="22"/>
        </w:rPr>
        <w:t xml:space="preserve"> </w:t>
      </w:r>
      <w:r w:rsidRPr="00017D98">
        <w:rPr>
          <w:rFonts w:ascii="Calibri" w:hAnsi="Calibri"/>
          <w:sz w:val="22"/>
          <w:szCs w:val="22"/>
        </w:rPr>
        <w:t>shall accrue seniority and continuing contract status in accordance with W</w:t>
      </w:r>
      <w:r w:rsidR="000A209A" w:rsidRPr="00017D98">
        <w:rPr>
          <w:rFonts w:ascii="Calibri" w:hAnsi="Calibri"/>
          <w:sz w:val="22"/>
          <w:szCs w:val="22"/>
        </w:rPr>
        <w:t xml:space="preserve">. </w:t>
      </w:r>
      <w:r w:rsidRPr="00017D98">
        <w:rPr>
          <w:rFonts w:ascii="Calibri" w:hAnsi="Calibri"/>
          <w:sz w:val="22"/>
          <w:szCs w:val="22"/>
        </w:rPr>
        <w:t>Va</w:t>
      </w:r>
      <w:r w:rsidR="000A209A" w:rsidRPr="00017D98">
        <w:rPr>
          <w:rFonts w:ascii="Calibri" w:hAnsi="Calibri"/>
          <w:sz w:val="22"/>
          <w:szCs w:val="22"/>
        </w:rPr>
        <w:t xml:space="preserve">. </w:t>
      </w:r>
      <w:r w:rsidRPr="00017D98">
        <w:rPr>
          <w:rFonts w:ascii="Calibri" w:hAnsi="Calibri"/>
          <w:sz w:val="22"/>
          <w:szCs w:val="22"/>
        </w:rPr>
        <w:t xml:space="preserve">Code </w:t>
      </w:r>
      <w:r w:rsidR="000A209A" w:rsidRPr="00017D98">
        <w:rPr>
          <w:rFonts w:ascii="Calibri" w:hAnsi="Calibri"/>
          <w:sz w:val="22"/>
          <w:szCs w:val="22"/>
        </w:rPr>
        <w:t>§</w:t>
      </w:r>
      <w:r w:rsidRPr="00017D98">
        <w:rPr>
          <w:rFonts w:ascii="Calibri" w:hAnsi="Calibri"/>
          <w:sz w:val="22"/>
          <w:szCs w:val="22"/>
        </w:rPr>
        <w:t>18A-4-8c</w:t>
      </w:r>
      <w:r w:rsidR="000A209A" w:rsidRPr="00017D98">
        <w:rPr>
          <w:rFonts w:ascii="Calibri" w:hAnsi="Calibri"/>
          <w:sz w:val="22"/>
          <w:szCs w:val="22"/>
        </w:rPr>
        <w:t xml:space="preserve">.  </w:t>
      </w:r>
    </w:p>
    <w:p w14:paraId="230B7F85"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0B27CB17" w14:textId="4A69CE74"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5</w:t>
      </w:r>
      <w:r w:rsidR="00A372DE" w:rsidRPr="00017D98">
        <w:rPr>
          <w:rFonts w:ascii="Calibri" w:hAnsi="Calibri"/>
          <w:sz w:val="22"/>
          <w:szCs w:val="22"/>
        </w:rPr>
        <w:t>.</w:t>
      </w:r>
      <w:r w:rsidR="00E24C02" w:rsidRPr="00017D98">
        <w:rPr>
          <w:rFonts w:ascii="Calibri" w:hAnsi="Calibri"/>
          <w:sz w:val="22"/>
          <w:szCs w:val="22"/>
        </w:rPr>
        <w:t>e</w:t>
      </w:r>
      <w:r w:rsidR="000A209A" w:rsidRPr="00017D98">
        <w:rPr>
          <w:rFonts w:ascii="Calibri" w:hAnsi="Calibri"/>
          <w:sz w:val="22"/>
          <w:szCs w:val="22"/>
        </w:rPr>
        <w:t xml:space="preserve">.  </w:t>
      </w:r>
      <w:r w:rsidR="008A0214" w:rsidRPr="00017D98">
        <w:rPr>
          <w:rFonts w:ascii="Calibri" w:hAnsi="Calibri"/>
          <w:sz w:val="22"/>
          <w:szCs w:val="22"/>
        </w:rPr>
        <w:t>Employees</w:t>
      </w:r>
      <w:r w:rsidRPr="00017D98">
        <w:rPr>
          <w:rFonts w:ascii="Calibri" w:hAnsi="Calibri"/>
          <w:sz w:val="22"/>
          <w:szCs w:val="22"/>
        </w:rPr>
        <w:t xml:space="preserve"> of</w:t>
      </w:r>
      <w:r w:rsidR="00D22677" w:rsidRPr="00017D98">
        <w:rPr>
          <w:rFonts w:ascii="Calibri" w:hAnsi="Calibri"/>
          <w:sz w:val="22"/>
          <w:szCs w:val="22"/>
        </w:rPr>
        <w:t xml:space="preserve"> </w:t>
      </w:r>
      <w:r w:rsidR="00D22677" w:rsidRPr="00017D98">
        <w:rPr>
          <w:rStyle w:val="AdditionChar"/>
          <w:color w:val="auto"/>
          <w:u w:val="none"/>
        </w:rPr>
        <w:t>Centers</w:t>
      </w:r>
      <w:r w:rsidRPr="00017D98">
        <w:rPr>
          <w:rFonts w:ascii="Calibri" w:hAnsi="Calibri"/>
          <w:sz w:val="22"/>
          <w:szCs w:val="22"/>
        </w:rPr>
        <w:t xml:space="preserve"> are not eligible to serve on the boards of education of participating counties</w:t>
      </w:r>
      <w:r w:rsidR="000A209A" w:rsidRPr="00017D98">
        <w:rPr>
          <w:rFonts w:ascii="Calibri" w:hAnsi="Calibri"/>
          <w:sz w:val="22"/>
          <w:szCs w:val="22"/>
        </w:rPr>
        <w:t xml:space="preserve">.  </w:t>
      </w:r>
    </w:p>
    <w:p w14:paraId="10A6E68F"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6DE7AE13" w14:textId="7782C2F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6</w:t>
      </w:r>
      <w:r w:rsidR="000A209A" w:rsidRPr="00017D98">
        <w:rPr>
          <w:rFonts w:ascii="Calibri" w:hAnsi="Calibri"/>
          <w:sz w:val="22"/>
          <w:szCs w:val="22"/>
        </w:rPr>
        <w:t xml:space="preserve">.  </w:t>
      </w:r>
      <w:r w:rsidR="008A0214" w:rsidRPr="00017D98">
        <w:rPr>
          <w:rFonts w:ascii="Calibri" w:hAnsi="Calibri"/>
          <w:sz w:val="22"/>
          <w:szCs w:val="22"/>
        </w:rPr>
        <w:t>Extracurricular</w:t>
      </w:r>
      <w:r w:rsidRPr="00017D98">
        <w:rPr>
          <w:rFonts w:ascii="Calibri" w:hAnsi="Calibri"/>
          <w:sz w:val="22"/>
          <w:szCs w:val="22"/>
        </w:rPr>
        <w:t xml:space="preserve"> Activities</w:t>
      </w:r>
      <w:r w:rsidR="00EC34D0" w:rsidRPr="00017D98">
        <w:rPr>
          <w:rFonts w:ascii="Calibri" w:hAnsi="Calibri"/>
          <w:sz w:val="22"/>
          <w:szCs w:val="22"/>
        </w:rPr>
        <w:t xml:space="preserve">. </w:t>
      </w:r>
      <w:r w:rsidR="00802D64" w:rsidRPr="00017D98">
        <w:rPr>
          <w:rFonts w:ascii="Calibri" w:hAnsi="Calibri"/>
          <w:sz w:val="22"/>
          <w:szCs w:val="22"/>
        </w:rPr>
        <w:t xml:space="preserve"> </w:t>
      </w:r>
      <w:r w:rsidRPr="00017D98">
        <w:rPr>
          <w:rFonts w:ascii="Calibri" w:hAnsi="Calibri"/>
          <w:sz w:val="22"/>
          <w:szCs w:val="22"/>
        </w:rPr>
        <w:t>Extracurricular activities for high school students shall be disassociated from the Center</w:t>
      </w:r>
      <w:r w:rsidR="000A209A" w:rsidRPr="00017D98">
        <w:rPr>
          <w:rFonts w:ascii="Calibri" w:hAnsi="Calibri"/>
          <w:sz w:val="22"/>
          <w:szCs w:val="22"/>
        </w:rPr>
        <w:t xml:space="preserve">.  </w:t>
      </w:r>
      <w:r w:rsidRPr="00017D98">
        <w:rPr>
          <w:rFonts w:ascii="Calibri" w:hAnsi="Calibri"/>
          <w:sz w:val="22"/>
          <w:szCs w:val="22"/>
        </w:rPr>
        <w:t>Students attending the Center shall be entitled to participate in extracurricular activities in their home schools</w:t>
      </w:r>
      <w:r w:rsidR="000A209A" w:rsidRPr="00017D98">
        <w:rPr>
          <w:rFonts w:ascii="Calibri" w:hAnsi="Calibri"/>
          <w:sz w:val="22"/>
          <w:szCs w:val="22"/>
        </w:rPr>
        <w:t xml:space="preserve">.  </w:t>
      </w:r>
    </w:p>
    <w:p w14:paraId="6C0DFC98"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6FA0506C" w14:textId="07CE79B4"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7</w:t>
      </w:r>
      <w:r w:rsidR="000A209A" w:rsidRPr="00017D98">
        <w:rPr>
          <w:rFonts w:ascii="Calibri" w:hAnsi="Calibri"/>
          <w:sz w:val="22"/>
          <w:szCs w:val="22"/>
        </w:rPr>
        <w:t xml:space="preserve">.  </w:t>
      </w:r>
      <w:r w:rsidR="008A0214" w:rsidRPr="00017D98">
        <w:rPr>
          <w:rFonts w:ascii="Calibri" w:hAnsi="Calibri"/>
          <w:sz w:val="22"/>
          <w:szCs w:val="22"/>
        </w:rPr>
        <w:t>Program</w:t>
      </w:r>
      <w:r w:rsidRPr="00017D98">
        <w:rPr>
          <w:rFonts w:ascii="Calibri" w:hAnsi="Calibri"/>
          <w:sz w:val="22"/>
          <w:szCs w:val="22"/>
        </w:rPr>
        <w:t xml:space="preserve"> of </w:t>
      </w:r>
      <w:r w:rsidR="00E24C02" w:rsidRPr="00017D98">
        <w:rPr>
          <w:rFonts w:ascii="Calibri" w:hAnsi="Calibri"/>
          <w:sz w:val="22"/>
          <w:szCs w:val="22"/>
        </w:rPr>
        <w:t>Study</w:t>
      </w:r>
      <w:r w:rsidR="00520A19" w:rsidRPr="00017D98">
        <w:rPr>
          <w:rFonts w:ascii="Calibri" w:hAnsi="Calibri"/>
          <w:sz w:val="22"/>
          <w:szCs w:val="22"/>
        </w:rPr>
        <w:t>.</w:t>
      </w:r>
      <w:r w:rsidR="00802D64" w:rsidRPr="00017D98">
        <w:rPr>
          <w:rFonts w:ascii="Calibri" w:hAnsi="Calibri"/>
          <w:sz w:val="22"/>
          <w:szCs w:val="22"/>
        </w:rPr>
        <w:t xml:space="preserve"> </w:t>
      </w:r>
      <w:r w:rsidR="00520A19" w:rsidRPr="00017D98">
        <w:rPr>
          <w:rFonts w:ascii="Calibri" w:hAnsi="Calibri"/>
          <w:sz w:val="22"/>
          <w:szCs w:val="22"/>
        </w:rPr>
        <w:t xml:space="preserve"> </w:t>
      </w:r>
      <w:r w:rsidRPr="00017D98">
        <w:rPr>
          <w:rFonts w:ascii="Calibri" w:hAnsi="Calibri"/>
          <w:sz w:val="22"/>
          <w:szCs w:val="22"/>
        </w:rPr>
        <w:t xml:space="preserve">The Administrative Council shall be the sole authority, subject to the rules of the WVBE, in determining the program of instruction to be offered at </w:t>
      </w:r>
      <w:r w:rsidR="008A0214" w:rsidRPr="00017D98">
        <w:rPr>
          <w:rFonts w:ascii="Calibri" w:hAnsi="Calibri"/>
          <w:sz w:val="22"/>
          <w:szCs w:val="22"/>
        </w:rPr>
        <w:t>the Center</w:t>
      </w:r>
      <w:r w:rsidR="000A209A" w:rsidRPr="00017D98">
        <w:rPr>
          <w:rFonts w:ascii="Calibri" w:hAnsi="Calibri"/>
          <w:sz w:val="22"/>
          <w:szCs w:val="22"/>
        </w:rPr>
        <w:t xml:space="preserve">.  </w:t>
      </w:r>
      <w:r w:rsidRPr="00017D98">
        <w:rPr>
          <w:rFonts w:ascii="Calibri" w:hAnsi="Calibri"/>
          <w:sz w:val="22"/>
          <w:szCs w:val="22"/>
        </w:rPr>
        <w:t>The Director shall be responsible for implementation of the program approved by the Administrative Council</w:t>
      </w:r>
      <w:r w:rsidR="000A209A" w:rsidRPr="00017D98">
        <w:rPr>
          <w:rFonts w:ascii="Calibri" w:hAnsi="Calibri"/>
          <w:sz w:val="22"/>
          <w:szCs w:val="22"/>
        </w:rPr>
        <w:t xml:space="preserve">.  </w:t>
      </w:r>
    </w:p>
    <w:p w14:paraId="743A2D27"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76E31CFD" w14:textId="37D5928E"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t>5</w:t>
      </w:r>
      <w:r w:rsidR="00A372DE" w:rsidRPr="00017D98">
        <w:rPr>
          <w:rFonts w:ascii="Calibri" w:hAnsi="Calibri"/>
          <w:sz w:val="22"/>
          <w:szCs w:val="22"/>
        </w:rPr>
        <w:t>.</w:t>
      </w:r>
      <w:r w:rsidRPr="00017D98">
        <w:rPr>
          <w:rFonts w:ascii="Calibri" w:hAnsi="Calibri"/>
          <w:sz w:val="22"/>
          <w:szCs w:val="22"/>
        </w:rPr>
        <w:t>8</w:t>
      </w:r>
      <w:r w:rsidR="000A209A" w:rsidRPr="00017D98">
        <w:rPr>
          <w:rFonts w:ascii="Calibri" w:hAnsi="Calibri"/>
          <w:sz w:val="22"/>
          <w:szCs w:val="22"/>
        </w:rPr>
        <w:t xml:space="preserve">.  </w:t>
      </w:r>
      <w:r w:rsidR="008A0214" w:rsidRPr="00017D98">
        <w:rPr>
          <w:rFonts w:ascii="Calibri" w:hAnsi="Calibri"/>
          <w:sz w:val="22"/>
          <w:szCs w:val="22"/>
        </w:rPr>
        <w:t>School</w:t>
      </w:r>
      <w:r w:rsidRPr="00017D98">
        <w:rPr>
          <w:rFonts w:ascii="Calibri" w:hAnsi="Calibri"/>
          <w:sz w:val="22"/>
          <w:szCs w:val="22"/>
        </w:rPr>
        <w:t xml:space="preserve"> Year</w:t>
      </w:r>
      <w:r w:rsidR="0005050B" w:rsidRPr="00017D98">
        <w:rPr>
          <w:rFonts w:ascii="Calibri" w:hAnsi="Calibri"/>
          <w:sz w:val="22"/>
          <w:szCs w:val="22"/>
        </w:rPr>
        <w:t xml:space="preserve">.  </w:t>
      </w:r>
      <w:r w:rsidRPr="00017D98">
        <w:rPr>
          <w:rFonts w:ascii="Calibri" w:hAnsi="Calibri"/>
          <w:sz w:val="22"/>
          <w:szCs w:val="22"/>
        </w:rPr>
        <w:t xml:space="preserve">The calendar for the school year of the Center shall be </w:t>
      </w:r>
      <w:r w:rsidR="008A0214" w:rsidRPr="00017D98">
        <w:rPr>
          <w:rFonts w:ascii="Calibri" w:hAnsi="Calibri"/>
          <w:sz w:val="22"/>
          <w:szCs w:val="22"/>
        </w:rPr>
        <w:t>established by</w:t>
      </w:r>
      <w:r w:rsidRPr="00017D98">
        <w:rPr>
          <w:rFonts w:ascii="Calibri" w:hAnsi="Calibri"/>
          <w:sz w:val="22"/>
          <w:szCs w:val="22"/>
        </w:rPr>
        <w:t xml:space="preserve"> the Administrative Council in accordance with the program purposes</w:t>
      </w:r>
      <w:r w:rsidR="000A209A" w:rsidRPr="00017D98">
        <w:rPr>
          <w:rFonts w:ascii="Calibri" w:hAnsi="Calibri"/>
          <w:sz w:val="22"/>
          <w:szCs w:val="22"/>
        </w:rPr>
        <w:t xml:space="preserve">.  </w:t>
      </w:r>
      <w:r w:rsidR="003234C9" w:rsidRPr="00017D98">
        <w:rPr>
          <w:rFonts w:ascii="Calibri" w:hAnsi="Calibri"/>
          <w:sz w:val="22"/>
          <w:szCs w:val="22"/>
        </w:rPr>
        <w:t>The instructional term</w:t>
      </w:r>
      <w:r w:rsidRPr="00017D98">
        <w:rPr>
          <w:rFonts w:ascii="Calibri" w:hAnsi="Calibri"/>
          <w:sz w:val="22"/>
          <w:szCs w:val="22"/>
        </w:rPr>
        <w:t xml:space="preserve"> for the Center</w:t>
      </w:r>
      <w:r w:rsidR="000A209A" w:rsidRPr="00017D98">
        <w:rPr>
          <w:rFonts w:ascii="Calibri" w:hAnsi="Calibri"/>
          <w:sz w:val="22"/>
          <w:szCs w:val="22"/>
        </w:rPr>
        <w:t>’</w:t>
      </w:r>
      <w:r w:rsidRPr="00017D98">
        <w:rPr>
          <w:rFonts w:ascii="Calibri" w:hAnsi="Calibri"/>
          <w:sz w:val="22"/>
          <w:szCs w:val="22"/>
        </w:rPr>
        <w:t>s high school students shall correspond with the instructional terms of the participating counties to the extent possible</w:t>
      </w:r>
      <w:r w:rsidR="000A209A" w:rsidRPr="00017D98">
        <w:rPr>
          <w:rFonts w:ascii="Calibri" w:hAnsi="Calibri"/>
          <w:sz w:val="22"/>
          <w:szCs w:val="22"/>
        </w:rPr>
        <w:t xml:space="preserve">.  </w:t>
      </w:r>
    </w:p>
    <w:p w14:paraId="01DBFE70"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6FBCD125" w14:textId="3949D7FA"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t>5</w:t>
      </w:r>
      <w:r w:rsidR="004047E1" w:rsidRPr="00017D98">
        <w:rPr>
          <w:rFonts w:ascii="Calibri" w:hAnsi="Calibri"/>
          <w:sz w:val="22"/>
          <w:szCs w:val="22"/>
        </w:rPr>
        <w:t>.</w:t>
      </w:r>
      <w:r w:rsidRPr="00017D98">
        <w:rPr>
          <w:rFonts w:ascii="Calibri" w:hAnsi="Calibri"/>
          <w:sz w:val="22"/>
          <w:szCs w:val="22"/>
        </w:rPr>
        <w:t>9</w:t>
      </w:r>
      <w:r w:rsidR="000A209A" w:rsidRPr="00017D98">
        <w:rPr>
          <w:rFonts w:ascii="Calibri" w:hAnsi="Calibri"/>
          <w:sz w:val="22"/>
          <w:szCs w:val="22"/>
        </w:rPr>
        <w:t xml:space="preserve">.  </w:t>
      </w:r>
      <w:r w:rsidR="008A0214" w:rsidRPr="00017D98">
        <w:rPr>
          <w:rFonts w:ascii="Calibri" w:hAnsi="Calibri"/>
          <w:sz w:val="22"/>
          <w:szCs w:val="22"/>
        </w:rPr>
        <w:t>Transportation</w:t>
      </w:r>
      <w:r w:rsidR="0005050B" w:rsidRPr="00017D98">
        <w:rPr>
          <w:rFonts w:ascii="Calibri" w:hAnsi="Calibri"/>
          <w:sz w:val="22"/>
          <w:szCs w:val="22"/>
        </w:rPr>
        <w:t xml:space="preserve">.  </w:t>
      </w:r>
      <w:r w:rsidRPr="00017D98">
        <w:rPr>
          <w:rFonts w:ascii="Calibri" w:hAnsi="Calibri"/>
          <w:sz w:val="22"/>
          <w:szCs w:val="22"/>
        </w:rPr>
        <w:t xml:space="preserve">Transportation responsibilities and expenses for each public school student attending the Center shall be </w:t>
      </w:r>
      <w:r w:rsidR="008A0214" w:rsidRPr="00017D98">
        <w:rPr>
          <w:rFonts w:ascii="Calibri" w:hAnsi="Calibri"/>
          <w:sz w:val="22"/>
          <w:szCs w:val="22"/>
        </w:rPr>
        <w:t>assumed by</w:t>
      </w:r>
      <w:r w:rsidRPr="00017D98">
        <w:rPr>
          <w:rFonts w:ascii="Calibri" w:hAnsi="Calibri"/>
          <w:sz w:val="22"/>
          <w:szCs w:val="22"/>
        </w:rPr>
        <w:t xml:space="preserve"> the county board of education sending the student to the Center</w:t>
      </w:r>
      <w:r w:rsidR="00802D64" w:rsidRPr="00017D98">
        <w:rPr>
          <w:rFonts w:ascii="Calibri" w:hAnsi="Calibri"/>
          <w:sz w:val="22"/>
          <w:szCs w:val="22"/>
        </w:rPr>
        <w:t xml:space="preserve">.  </w:t>
      </w:r>
    </w:p>
    <w:p w14:paraId="39B07D11"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42BAD310"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t>5</w:t>
      </w:r>
      <w:r w:rsidR="004047E1" w:rsidRPr="00017D98">
        <w:rPr>
          <w:rFonts w:ascii="Calibri" w:hAnsi="Calibri"/>
          <w:sz w:val="22"/>
          <w:szCs w:val="22"/>
        </w:rPr>
        <w:t>.</w:t>
      </w:r>
      <w:r w:rsidRPr="00017D98">
        <w:rPr>
          <w:rFonts w:ascii="Calibri" w:hAnsi="Calibri"/>
          <w:sz w:val="22"/>
          <w:szCs w:val="22"/>
        </w:rPr>
        <w:t>10</w:t>
      </w:r>
      <w:r w:rsidR="000A209A" w:rsidRPr="00017D98">
        <w:rPr>
          <w:rFonts w:ascii="Calibri" w:hAnsi="Calibri"/>
          <w:sz w:val="22"/>
          <w:szCs w:val="22"/>
        </w:rPr>
        <w:t xml:space="preserve">.  </w:t>
      </w:r>
      <w:r w:rsidR="008A0214" w:rsidRPr="00017D98">
        <w:rPr>
          <w:rFonts w:ascii="Calibri" w:hAnsi="Calibri"/>
          <w:sz w:val="22"/>
          <w:szCs w:val="22"/>
        </w:rPr>
        <w:t>Records</w:t>
      </w:r>
      <w:r w:rsidRPr="00017D98">
        <w:rPr>
          <w:rFonts w:ascii="Calibri" w:hAnsi="Calibri"/>
          <w:sz w:val="22"/>
          <w:szCs w:val="22"/>
        </w:rPr>
        <w:t xml:space="preserve"> and Reports</w:t>
      </w:r>
      <w:r w:rsidR="00180979" w:rsidRPr="00017D98">
        <w:rPr>
          <w:rFonts w:ascii="Calibri" w:hAnsi="Calibri"/>
          <w:sz w:val="22"/>
          <w:szCs w:val="22"/>
        </w:rPr>
        <w:t>.</w:t>
      </w:r>
    </w:p>
    <w:p w14:paraId="143FD725"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702D611C" w14:textId="33EAEB94"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4047E1" w:rsidRPr="00017D98">
        <w:rPr>
          <w:rFonts w:ascii="Calibri" w:hAnsi="Calibri"/>
          <w:sz w:val="22"/>
          <w:szCs w:val="22"/>
        </w:rPr>
        <w:t>.</w:t>
      </w:r>
      <w:r w:rsidRPr="00017D98">
        <w:rPr>
          <w:rFonts w:ascii="Calibri" w:hAnsi="Calibri"/>
          <w:sz w:val="22"/>
          <w:szCs w:val="22"/>
        </w:rPr>
        <w:t>10</w:t>
      </w:r>
      <w:r w:rsidR="004047E1" w:rsidRPr="00017D98">
        <w:rPr>
          <w:rFonts w:ascii="Calibri" w:hAnsi="Calibri"/>
          <w:sz w:val="22"/>
          <w:szCs w:val="22"/>
        </w:rPr>
        <w:t>.</w:t>
      </w:r>
      <w:r w:rsidR="00E24C02" w:rsidRPr="00017D98">
        <w:rPr>
          <w:rFonts w:ascii="Calibri" w:hAnsi="Calibri"/>
          <w:sz w:val="22"/>
          <w:szCs w:val="22"/>
        </w:rPr>
        <w:t>a</w:t>
      </w:r>
      <w:r w:rsidR="000A209A" w:rsidRPr="00017D98">
        <w:rPr>
          <w:rFonts w:ascii="Calibri" w:hAnsi="Calibri"/>
          <w:sz w:val="22"/>
          <w:szCs w:val="22"/>
        </w:rPr>
        <w:t xml:space="preserve">.  </w:t>
      </w:r>
      <w:r w:rsidRPr="00017D98">
        <w:rPr>
          <w:rFonts w:ascii="Calibri" w:hAnsi="Calibri"/>
          <w:sz w:val="22"/>
          <w:szCs w:val="22"/>
        </w:rPr>
        <w:t>The Director shall certify the credits earned at the Center to the principals of the high schools in which the students are enrolled</w:t>
      </w:r>
      <w:r w:rsidR="00802D64" w:rsidRPr="00017D98">
        <w:rPr>
          <w:rFonts w:ascii="Calibri" w:hAnsi="Calibri"/>
          <w:sz w:val="22"/>
          <w:szCs w:val="22"/>
        </w:rPr>
        <w:t xml:space="preserve">.  </w:t>
      </w:r>
    </w:p>
    <w:p w14:paraId="17F351A1"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6C8F5B09" w14:textId="1AC83F2A"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4047E1" w:rsidRPr="00017D98">
        <w:rPr>
          <w:rFonts w:ascii="Calibri" w:hAnsi="Calibri"/>
          <w:sz w:val="22"/>
          <w:szCs w:val="22"/>
        </w:rPr>
        <w:t>.</w:t>
      </w:r>
      <w:r w:rsidRPr="00017D98">
        <w:rPr>
          <w:rFonts w:ascii="Calibri" w:hAnsi="Calibri"/>
          <w:sz w:val="22"/>
          <w:szCs w:val="22"/>
        </w:rPr>
        <w:t>10</w:t>
      </w:r>
      <w:r w:rsidR="004047E1" w:rsidRPr="00017D98">
        <w:rPr>
          <w:rFonts w:ascii="Calibri" w:hAnsi="Calibri"/>
          <w:sz w:val="22"/>
          <w:szCs w:val="22"/>
        </w:rPr>
        <w:t>.</w:t>
      </w:r>
      <w:r w:rsidR="00E24C02" w:rsidRPr="00017D98">
        <w:rPr>
          <w:rFonts w:ascii="Calibri" w:hAnsi="Calibri"/>
          <w:sz w:val="22"/>
          <w:szCs w:val="22"/>
        </w:rPr>
        <w:t>b</w:t>
      </w:r>
      <w:r w:rsidR="000A209A" w:rsidRPr="00017D98">
        <w:rPr>
          <w:rFonts w:ascii="Calibri" w:hAnsi="Calibri"/>
          <w:sz w:val="22"/>
          <w:szCs w:val="22"/>
        </w:rPr>
        <w:t xml:space="preserve">.  </w:t>
      </w:r>
      <w:r w:rsidR="008A0214" w:rsidRPr="00017D98">
        <w:rPr>
          <w:rFonts w:ascii="Calibri" w:hAnsi="Calibri"/>
          <w:sz w:val="22"/>
          <w:szCs w:val="22"/>
        </w:rPr>
        <w:t>The</w:t>
      </w:r>
      <w:r w:rsidRPr="00017D98">
        <w:rPr>
          <w:rFonts w:ascii="Calibri" w:hAnsi="Calibri"/>
          <w:sz w:val="22"/>
          <w:szCs w:val="22"/>
        </w:rPr>
        <w:t xml:space="preserve"> Director shall prepare such other records and reports as are deemed necessary by </w:t>
      </w:r>
      <w:r w:rsidR="00536F92" w:rsidRPr="00017D98">
        <w:rPr>
          <w:rFonts w:ascii="Calibri" w:hAnsi="Calibri"/>
          <w:sz w:val="22"/>
          <w:szCs w:val="22"/>
        </w:rPr>
        <w:t xml:space="preserve">the Director </w:t>
      </w:r>
      <w:r w:rsidRPr="00017D98">
        <w:rPr>
          <w:rFonts w:ascii="Calibri" w:hAnsi="Calibri"/>
          <w:sz w:val="22"/>
          <w:szCs w:val="22"/>
        </w:rPr>
        <w:t>or the Administrative Council</w:t>
      </w:r>
      <w:r w:rsidR="000A209A" w:rsidRPr="00017D98">
        <w:rPr>
          <w:rFonts w:ascii="Calibri" w:hAnsi="Calibri"/>
          <w:sz w:val="22"/>
          <w:szCs w:val="22"/>
        </w:rPr>
        <w:t xml:space="preserve">.  </w:t>
      </w:r>
    </w:p>
    <w:p w14:paraId="52A46865"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0845DBE9" w14:textId="147354B2"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t>5</w:t>
      </w:r>
      <w:r w:rsidR="004047E1" w:rsidRPr="00017D98">
        <w:rPr>
          <w:rFonts w:ascii="Calibri" w:hAnsi="Calibri"/>
          <w:sz w:val="22"/>
          <w:szCs w:val="22"/>
        </w:rPr>
        <w:t>.</w:t>
      </w:r>
      <w:r w:rsidRPr="00017D98">
        <w:rPr>
          <w:rFonts w:ascii="Calibri" w:hAnsi="Calibri"/>
          <w:sz w:val="22"/>
          <w:szCs w:val="22"/>
        </w:rPr>
        <w:t>11</w:t>
      </w:r>
      <w:r w:rsidR="000A209A" w:rsidRPr="00017D98">
        <w:rPr>
          <w:rFonts w:ascii="Calibri" w:hAnsi="Calibri"/>
          <w:sz w:val="22"/>
          <w:szCs w:val="22"/>
        </w:rPr>
        <w:t xml:space="preserve">.  </w:t>
      </w:r>
      <w:r w:rsidR="008A0214" w:rsidRPr="00017D98">
        <w:rPr>
          <w:rFonts w:ascii="Calibri" w:hAnsi="Calibri"/>
          <w:sz w:val="22"/>
          <w:szCs w:val="22"/>
        </w:rPr>
        <w:t>Advisory</w:t>
      </w:r>
      <w:r w:rsidRPr="00017D98">
        <w:rPr>
          <w:rFonts w:ascii="Calibri" w:hAnsi="Calibri"/>
          <w:sz w:val="22"/>
          <w:szCs w:val="22"/>
        </w:rPr>
        <w:t xml:space="preserve"> Council</w:t>
      </w:r>
      <w:r w:rsidR="0005050B" w:rsidRPr="00017D98">
        <w:rPr>
          <w:rFonts w:ascii="Calibri" w:hAnsi="Calibri"/>
          <w:sz w:val="22"/>
          <w:szCs w:val="22"/>
        </w:rPr>
        <w:t xml:space="preserve">.  </w:t>
      </w:r>
      <w:r w:rsidRPr="00017D98">
        <w:rPr>
          <w:rFonts w:ascii="Calibri" w:hAnsi="Calibri"/>
          <w:sz w:val="22"/>
          <w:szCs w:val="22"/>
        </w:rPr>
        <w:t xml:space="preserve">Each Center shall establish an Advisory Council to provide advice on current job needs and the </w:t>
      </w:r>
      <w:r w:rsidR="00536F92" w:rsidRPr="00017D98">
        <w:rPr>
          <w:rFonts w:ascii="Calibri" w:hAnsi="Calibri"/>
          <w:sz w:val="22"/>
          <w:szCs w:val="22"/>
        </w:rPr>
        <w:t xml:space="preserve">relevance </w:t>
      </w:r>
      <w:r w:rsidRPr="00017D98">
        <w:rPr>
          <w:rFonts w:ascii="Calibri" w:hAnsi="Calibri"/>
          <w:sz w:val="22"/>
          <w:szCs w:val="22"/>
        </w:rPr>
        <w:t>of courses being offered by the Center in meeting such needs</w:t>
      </w:r>
      <w:r w:rsidR="00802D64" w:rsidRPr="00017D98">
        <w:rPr>
          <w:rFonts w:ascii="Calibri" w:hAnsi="Calibri"/>
          <w:sz w:val="22"/>
          <w:szCs w:val="22"/>
        </w:rPr>
        <w:t xml:space="preserve">.  </w:t>
      </w:r>
      <w:r w:rsidRPr="00017D98">
        <w:rPr>
          <w:rFonts w:ascii="Calibri" w:hAnsi="Calibri"/>
          <w:sz w:val="22"/>
          <w:szCs w:val="22"/>
        </w:rPr>
        <w:t>Such an Advisory Council shall be composed of members of the general public, and shall include representatives of business, industry, and labor</w:t>
      </w:r>
      <w:r w:rsidR="000A209A" w:rsidRPr="00017D98">
        <w:rPr>
          <w:rFonts w:ascii="Calibri" w:hAnsi="Calibri"/>
          <w:sz w:val="22"/>
          <w:szCs w:val="22"/>
        </w:rPr>
        <w:t xml:space="preserve">.  </w:t>
      </w:r>
      <w:r w:rsidRPr="00017D98">
        <w:rPr>
          <w:rFonts w:ascii="Calibri" w:hAnsi="Calibri"/>
          <w:sz w:val="22"/>
          <w:szCs w:val="22"/>
        </w:rPr>
        <w:t>The Director shall serve as secretary of the Advisory Council</w:t>
      </w:r>
      <w:r w:rsidR="000A209A" w:rsidRPr="00017D98">
        <w:rPr>
          <w:rFonts w:ascii="Calibri" w:hAnsi="Calibri"/>
          <w:sz w:val="22"/>
          <w:szCs w:val="22"/>
        </w:rPr>
        <w:t xml:space="preserve">.  </w:t>
      </w:r>
      <w:r w:rsidRPr="00017D98">
        <w:rPr>
          <w:rFonts w:ascii="Calibri" w:hAnsi="Calibri"/>
          <w:sz w:val="22"/>
          <w:szCs w:val="22"/>
        </w:rPr>
        <w:t>Each county shall have representation on the council and Advisory Council member</w:t>
      </w:r>
      <w:r w:rsidR="00536F92" w:rsidRPr="00017D98">
        <w:rPr>
          <w:rFonts w:ascii="Calibri" w:hAnsi="Calibri"/>
          <w:sz w:val="22"/>
          <w:szCs w:val="22"/>
        </w:rPr>
        <w:t>s</w:t>
      </w:r>
      <w:r w:rsidRPr="00017D98">
        <w:rPr>
          <w:rFonts w:ascii="Calibri" w:hAnsi="Calibri"/>
          <w:sz w:val="22"/>
          <w:szCs w:val="22"/>
        </w:rPr>
        <w:t xml:space="preserve"> representing a county shall have </w:t>
      </w:r>
      <w:r w:rsidR="00536F92" w:rsidRPr="00017D98">
        <w:rPr>
          <w:rFonts w:ascii="Calibri" w:hAnsi="Calibri"/>
          <w:sz w:val="22"/>
          <w:szCs w:val="22"/>
        </w:rPr>
        <w:t xml:space="preserve">their </w:t>
      </w:r>
      <w:r w:rsidRPr="00017D98">
        <w:rPr>
          <w:rFonts w:ascii="Calibri" w:hAnsi="Calibri"/>
          <w:sz w:val="22"/>
          <w:szCs w:val="22"/>
        </w:rPr>
        <w:t>appointment</w:t>
      </w:r>
      <w:r w:rsidR="00536F92" w:rsidRPr="00017D98">
        <w:rPr>
          <w:rFonts w:ascii="Calibri" w:hAnsi="Calibri"/>
          <w:sz w:val="22"/>
          <w:szCs w:val="22"/>
        </w:rPr>
        <w:t>s</w:t>
      </w:r>
      <w:r w:rsidRPr="00017D98">
        <w:rPr>
          <w:rFonts w:ascii="Calibri" w:hAnsi="Calibri"/>
          <w:sz w:val="22"/>
          <w:szCs w:val="22"/>
        </w:rPr>
        <w:t xml:space="preserve"> approved by that county</w:t>
      </w:r>
      <w:r w:rsidR="000A209A" w:rsidRPr="00017D98">
        <w:rPr>
          <w:rFonts w:ascii="Calibri" w:hAnsi="Calibri"/>
          <w:sz w:val="22"/>
          <w:szCs w:val="22"/>
        </w:rPr>
        <w:t>’</w:t>
      </w:r>
      <w:r w:rsidRPr="00017D98">
        <w:rPr>
          <w:rFonts w:ascii="Calibri" w:hAnsi="Calibri"/>
          <w:sz w:val="22"/>
          <w:szCs w:val="22"/>
        </w:rPr>
        <w:t>s board of education</w:t>
      </w:r>
      <w:r w:rsidR="00802D64" w:rsidRPr="00017D98">
        <w:rPr>
          <w:rFonts w:ascii="Calibri" w:hAnsi="Calibri"/>
          <w:sz w:val="22"/>
          <w:szCs w:val="22"/>
        </w:rPr>
        <w:t xml:space="preserve">.  </w:t>
      </w:r>
      <w:r w:rsidRPr="00017D98">
        <w:rPr>
          <w:rFonts w:ascii="Calibri" w:hAnsi="Calibri"/>
          <w:sz w:val="22"/>
          <w:szCs w:val="22"/>
        </w:rPr>
        <w:t>The term of office of the chairperson shall be one year</w:t>
      </w:r>
      <w:r w:rsidR="000A209A" w:rsidRPr="00017D98">
        <w:rPr>
          <w:rFonts w:ascii="Calibri" w:hAnsi="Calibri"/>
          <w:sz w:val="22"/>
          <w:szCs w:val="22"/>
        </w:rPr>
        <w:t xml:space="preserve">.  </w:t>
      </w:r>
      <w:r w:rsidRPr="00017D98">
        <w:rPr>
          <w:rFonts w:ascii="Calibri" w:hAnsi="Calibri"/>
          <w:sz w:val="22"/>
          <w:szCs w:val="22"/>
        </w:rPr>
        <w:t>The chairperson shall be elected by the membership</w:t>
      </w:r>
      <w:r w:rsidR="000A209A" w:rsidRPr="00017D98">
        <w:rPr>
          <w:rFonts w:ascii="Calibri" w:hAnsi="Calibri"/>
          <w:sz w:val="22"/>
          <w:szCs w:val="22"/>
        </w:rPr>
        <w:t xml:space="preserve">.  </w:t>
      </w:r>
      <w:r w:rsidRPr="00017D98">
        <w:rPr>
          <w:rFonts w:ascii="Calibri" w:hAnsi="Calibri"/>
          <w:sz w:val="22"/>
          <w:szCs w:val="22"/>
        </w:rPr>
        <w:t xml:space="preserve">In addition, the </w:t>
      </w:r>
      <w:r w:rsidR="009016F3" w:rsidRPr="00017D98">
        <w:rPr>
          <w:rStyle w:val="AdditionChar"/>
          <w:color w:val="auto"/>
          <w:u w:val="none"/>
        </w:rPr>
        <w:t>Center</w:t>
      </w:r>
      <w:r w:rsidR="009016F3" w:rsidRPr="00017D98">
        <w:rPr>
          <w:rFonts w:ascii="Calibri" w:hAnsi="Calibri"/>
          <w:sz w:val="22"/>
          <w:szCs w:val="22"/>
        </w:rPr>
        <w:t xml:space="preserve"> </w:t>
      </w:r>
      <w:r w:rsidRPr="00017D98">
        <w:rPr>
          <w:rFonts w:ascii="Calibri" w:hAnsi="Calibri"/>
          <w:sz w:val="22"/>
          <w:szCs w:val="22"/>
        </w:rPr>
        <w:t xml:space="preserve">Director shall see that </w:t>
      </w:r>
      <w:r w:rsidR="00536F92" w:rsidRPr="00017D98">
        <w:rPr>
          <w:rFonts w:ascii="Calibri" w:hAnsi="Calibri"/>
          <w:sz w:val="22"/>
          <w:szCs w:val="22"/>
        </w:rPr>
        <w:t xml:space="preserve">the </w:t>
      </w:r>
      <w:r w:rsidRPr="00017D98">
        <w:rPr>
          <w:rFonts w:ascii="Calibri" w:hAnsi="Calibri"/>
          <w:sz w:val="22"/>
          <w:szCs w:val="22"/>
        </w:rPr>
        <w:t>Advisory Committee</w:t>
      </w:r>
      <w:r w:rsidR="00E93E5C" w:rsidRPr="00017D98">
        <w:rPr>
          <w:rFonts w:ascii="Calibri" w:hAnsi="Calibri"/>
          <w:sz w:val="22"/>
          <w:szCs w:val="22"/>
        </w:rPr>
        <w:t xml:space="preserve"> </w:t>
      </w:r>
      <w:r w:rsidR="00536F92" w:rsidRPr="00017D98">
        <w:rPr>
          <w:rFonts w:ascii="Calibri" w:hAnsi="Calibri"/>
          <w:sz w:val="22"/>
          <w:szCs w:val="22"/>
        </w:rPr>
        <w:t xml:space="preserve">includes </w:t>
      </w:r>
      <w:r w:rsidRPr="00017D98">
        <w:rPr>
          <w:rFonts w:ascii="Calibri" w:hAnsi="Calibri"/>
          <w:sz w:val="22"/>
          <w:szCs w:val="22"/>
        </w:rPr>
        <w:t xml:space="preserve">representatives of business, industry, and labor for each career technical </w:t>
      </w:r>
      <w:r w:rsidR="00E24C02" w:rsidRPr="00017D98">
        <w:rPr>
          <w:rFonts w:ascii="Calibri" w:hAnsi="Calibri"/>
          <w:sz w:val="22"/>
          <w:szCs w:val="22"/>
        </w:rPr>
        <w:t xml:space="preserve">program of study </w:t>
      </w:r>
      <w:r w:rsidRPr="00017D98">
        <w:rPr>
          <w:rFonts w:ascii="Calibri" w:hAnsi="Calibri"/>
          <w:sz w:val="22"/>
          <w:szCs w:val="22"/>
        </w:rPr>
        <w:t>offered</w:t>
      </w:r>
      <w:r w:rsidR="000A209A" w:rsidRPr="00017D98">
        <w:rPr>
          <w:rFonts w:ascii="Calibri" w:hAnsi="Calibri"/>
          <w:sz w:val="22"/>
          <w:szCs w:val="22"/>
        </w:rPr>
        <w:t xml:space="preserve">.  </w:t>
      </w:r>
    </w:p>
    <w:p w14:paraId="7B123EBA"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05FD518C" w14:textId="1B34ADE6"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t>5</w:t>
      </w:r>
      <w:r w:rsidR="000A209A" w:rsidRPr="00017D98">
        <w:rPr>
          <w:rFonts w:ascii="Calibri" w:hAnsi="Calibri"/>
          <w:sz w:val="22"/>
          <w:szCs w:val="22"/>
        </w:rPr>
        <w:t>.</w:t>
      </w:r>
      <w:r w:rsidRPr="00017D98">
        <w:rPr>
          <w:rFonts w:ascii="Calibri" w:hAnsi="Calibri"/>
          <w:sz w:val="22"/>
          <w:szCs w:val="22"/>
        </w:rPr>
        <w:t>12</w:t>
      </w:r>
      <w:r w:rsidR="000A209A" w:rsidRPr="00017D98">
        <w:rPr>
          <w:rFonts w:ascii="Calibri" w:hAnsi="Calibri"/>
          <w:sz w:val="22"/>
          <w:szCs w:val="22"/>
        </w:rPr>
        <w:t xml:space="preserve">.  </w:t>
      </w:r>
      <w:r w:rsidRPr="00017D98">
        <w:rPr>
          <w:rFonts w:ascii="Calibri" w:hAnsi="Calibri"/>
          <w:sz w:val="22"/>
          <w:szCs w:val="22"/>
        </w:rPr>
        <w:t>Finance</w:t>
      </w:r>
      <w:r w:rsidR="0005050B" w:rsidRPr="00017D98">
        <w:rPr>
          <w:rFonts w:ascii="Calibri" w:hAnsi="Calibri"/>
          <w:sz w:val="22"/>
          <w:szCs w:val="22"/>
        </w:rPr>
        <w:t xml:space="preserve">.  </w:t>
      </w:r>
      <w:r w:rsidRPr="00017D98">
        <w:rPr>
          <w:rFonts w:ascii="Calibri" w:hAnsi="Calibri"/>
          <w:sz w:val="22"/>
          <w:szCs w:val="22"/>
        </w:rPr>
        <w:t>The Center shall be financed as follows:</w:t>
      </w:r>
    </w:p>
    <w:p w14:paraId="622E1198"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1C65D4BB" w14:textId="6EBB0DF4" w:rsidR="000A3991" w:rsidRPr="00017D98" w:rsidRDefault="00180979"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000A3991" w:rsidRPr="00017D98">
        <w:rPr>
          <w:rFonts w:ascii="Calibri" w:hAnsi="Calibri"/>
          <w:sz w:val="22"/>
          <w:szCs w:val="22"/>
        </w:rPr>
        <w:t>5</w:t>
      </w:r>
      <w:r w:rsidR="004047E1" w:rsidRPr="00017D98">
        <w:rPr>
          <w:rFonts w:ascii="Calibri" w:hAnsi="Calibri"/>
          <w:sz w:val="22"/>
          <w:szCs w:val="22"/>
        </w:rPr>
        <w:t>.</w:t>
      </w:r>
      <w:r w:rsidR="000A3991" w:rsidRPr="00017D98">
        <w:rPr>
          <w:rFonts w:ascii="Calibri" w:hAnsi="Calibri"/>
          <w:sz w:val="22"/>
          <w:szCs w:val="22"/>
        </w:rPr>
        <w:t>12</w:t>
      </w:r>
      <w:r w:rsidR="004047E1" w:rsidRPr="00017D98">
        <w:rPr>
          <w:rFonts w:ascii="Calibri" w:hAnsi="Calibri"/>
          <w:sz w:val="22"/>
          <w:szCs w:val="22"/>
        </w:rPr>
        <w:t>.</w:t>
      </w:r>
      <w:r w:rsidR="00E24C02" w:rsidRPr="00017D98">
        <w:rPr>
          <w:rFonts w:ascii="Calibri" w:hAnsi="Calibri"/>
          <w:sz w:val="22"/>
          <w:szCs w:val="22"/>
        </w:rPr>
        <w:t>a</w:t>
      </w:r>
      <w:r w:rsidR="000A209A" w:rsidRPr="00017D98">
        <w:rPr>
          <w:rFonts w:ascii="Calibri" w:hAnsi="Calibri"/>
          <w:sz w:val="22"/>
          <w:szCs w:val="22"/>
        </w:rPr>
        <w:t xml:space="preserve">.  </w:t>
      </w:r>
      <w:r w:rsidR="008A0214" w:rsidRPr="00017D98">
        <w:rPr>
          <w:rFonts w:ascii="Calibri" w:hAnsi="Calibri"/>
          <w:sz w:val="22"/>
          <w:szCs w:val="22"/>
        </w:rPr>
        <w:t>The</w:t>
      </w:r>
      <w:r w:rsidR="000A3991" w:rsidRPr="00017D98">
        <w:rPr>
          <w:rFonts w:ascii="Calibri" w:hAnsi="Calibri"/>
          <w:sz w:val="22"/>
          <w:szCs w:val="22"/>
        </w:rPr>
        <w:t xml:space="preserve"> Administrative Council shall request state and federal financial assistance for support of instruction, administration, supervision, operational expenses, and other services associated with the operation of the Center</w:t>
      </w:r>
      <w:r w:rsidR="00802D64" w:rsidRPr="00017D98">
        <w:rPr>
          <w:rFonts w:ascii="Calibri" w:hAnsi="Calibri"/>
          <w:sz w:val="22"/>
          <w:szCs w:val="22"/>
        </w:rPr>
        <w:t xml:space="preserve">.  </w:t>
      </w:r>
    </w:p>
    <w:p w14:paraId="099EBB9D"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299039EC" w14:textId="7C7A3B95" w:rsidR="000A3991" w:rsidRPr="00017D98" w:rsidRDefault="00180979"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000A3991" w:rsidRPr="00017D98">
        <w:rPr>
          <w:rFonts w:ascii="Calibri" w:hAnsi="Calibri"/>
          <w:sz w:val="22"/>
          <w:szCs w:val="22"/>
        </w:rPr>
        <w:tab/>
        <w:t>5</w:t>
      </w:r>
      <w:r w:rsidR="004047E1" w:rsidRPr="00017D98">
        <w:rPr>
          <w:rFonts w:ascii="Calibri" w:hAnsi="Calibri"/>
          <w:sz w:val="22"/>
          <w:szCs w:val="22"/>
        </w:rPr>
        <w:t>.</w:t>
      </w:r>
      <w:r w:rsidR="000A3991" w:rsidRPr="00017D98">
        <w:rPr>
          <w:rFonts w:ascii="Calibri" w:hAnsi="Calibri"/>
          <w:sz w:val="22"/>
          <w:szCs w:val="22"/>
        </w:rPr>
        <w:t>12</w:t>
      </w:r>
      <w:r w:rsidR="004047E1" w:rsidRPr="00017D98">
        <w:rPr>
          <w:rFonts w:ascii="Calibri" w:hAnsi="Calibri"/>
          <w:sz w:val="22"/>
          <w:szCs w:val="22"/>
        </w:rPr>
        <w:t>.</w:t>
      </w:r>
      <w:r w:rsidR="00E24C02" w:rsidRPr="00017D98">
        <w:rPr>
          <w:rFonts w:ascii="Calibri" w:hAnsi="Calibri"/>
          <w:sz w:val="22"/>
          <w:szCs w:val="22"/>
        </w:rPr>
        <w:t>b</w:t>
      </w:r>
      <w:r w:rsidR="000A209A" w:rsidRPr="00017D98">
        <w:rPr>
          <w:rFonts w:ascii="Calibri" w:hAnsi="Calibri"/>
          <w:sz w:val="22"/>
          <w:szCs w:val="22"/>
        </w:rPr>
        <w:t xml:space="preserve">.  </w:t>
      </w:r>
      <w:r w:rsidR="008A0214" w:rsidRPr="00017D98">
        <w:rPr>
          <w:rFonts w:ascii="Calibri" w:hAnsi="Calibri"/>
          <w:sz w:val="22"/>
          <w:szCs w:val="22"/>
        </w:rPr>
        <w:t>The</w:t>
      </w:r>
      <w:r w:rsidR="000A3991" w:rsidRPr="00017D98">
        <w:rPr>
          <w:rFonts w:ascii="Calibri" w:hAnsi="Calibri"/>
          <w:sz w:val="22"/>
          <w:szCs w:val="22"/>
        </w:rPr>
        <w:t xml:space="preserve"> following “steps” of the state foundation program shall be included in the sources of revenue for the operation costs of Centers:  Step </w:t>
      </w:r>
      <w:r w:rsidR="00B44BDF">
        <w:rPr>
          <w:rFonts w:ascii="Calibri" w:hAnsi="Calibri"/>
          <w:sz w:val="22"/>
          <w:szCs w:val="22"/>
        </w:rPr>
        <w:t>1</w:t>
      </w:r>
      <w:r w:rsidR="000A3991" w:rsidRPr="00017D98">
        <w:rPr>
          <w:rFonts w:ascii="Calibri" w:hAnsi="Calibri"/>
          <w:sz w:val="22"/>
          <w:szCs w:val="22"/>
        </w:rPr>
        <w:t xml:space="preserve">, Step </w:t>
      </w:r>
      <w:r w:rsidR="00B44BDF">
        <w:rPr>
          <w:rFonts w:ascii="Calibri" w:hAnsi="Calibri"/>
          <w:sz w:val="22"/>
          <w:szCs w:val="22"/>
        </w:rPr>
        <w:t>2</w:t>
      </w:r>
      <w:r w:rsidR="000A3991" w:rsidRPr="00017D98">
        <w:rPr>
          <w:rFonts w:ascii="Calibri" w:hAnsi="Calibri"/>
          <w:sz w:val="22"/>
          <w:szCs w:val="22"/>
        </w:rPr>
        <w:t xml:space="preserve">, Step </w:t>
      </w:r>
      <w:r w:rsidR="00B44BDF">
        <w:rPr>
          <w:rFonts w:ascii="Calibri" w:hAnsi="Calibri"/>
          <w:sz w:val="22"/>
          <w:szCs w:val="22"/>
        </w:rPr>
        <w:t>3</w:t>
      </w:r>
      <w:r w:rsidR="000A3991" w:rsidRPr="00017D98">
        <w:rPr>
          <w:rFonts w:ascii="Calibri" w:hAnsi="Calibri"/>
          <w:sz w:val="22"/>
          <w:szCs w:val="22"/>
        </w:rPr>
        <w:t xml:space="preserve">, Step </w:t>
      </w:r>
      <w:r w:rsidR="00B44BDF">
        <w:rPr>
          <w:rFonts w:ascii="Calibri" w:hAnsi="Calibri"/>
          <w:sz w:val="22"/>
          <w:szCs w:val="22"/>
        </w:rPr>
        <w:t>6</w:t>
      </w:r>
      <w:r w:rsidR="000A3991" w:rsidRPr="00017D98">
        <w:rPr>
          <w:rFonts w:ascii="Calibri" w:hAnsi="Calibri"/>
          <w:sz w:val="22"/>
          <w:szCs w:val="22"/>
        </w:rPr>
        <w:t xml:space="preserve"> and allowances for Public Employees Insurance Agency and retirement</w:t>
      </w:r>
      <w:r w:rsidRPr="00017D98">
        <w:rPr>
          <w:rFonts w:ascii="Calibri" w:hAnsi="Calibri"/>
          <w:sz w:val="22"/>
          <w:szCs w:val="22"/>
        </w:rPr>
        <w:t>.</w:t>
      </w:r>
    </w:p>
    <w:p w14:paraId="1D0ADBF1" w14:textId="77777777" w:rsidR="00180979" w:rsidRPr="00017D98" w:rsidRDefault="00180979"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44A471C9" w14:textId="26A4E395" w:rsidR="000A3991" w:rsidRPr="00017D98" w:rsidRDefault="00180979"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lastRenderedPageBreak/>
        <w:tab/>
      </w:r>
      <w:r w:rsidR="000A3991" w:rsidRPr="00017D98">
        <w:rPr>
          <w:rFonts w:ascii="Calibri" w:hAnsi="Calibri"/>
          <w:sz w:val="22"/>
          <w:szCs w:val="22"/>
        </w:rPr>
        <w:tab/>
        <w:t>5</w:t>
      </w:r>
      <w:r w:rsidR="004047E1" w:rsidRPr="00017D98">
        <w:rPr>
          <w:rFonts w:ascii="Calibri" w:hAnsi="Calibri"/>
          <w:sz w:val="22"/>
          <w:szCs w:val="22"/>
        </w:rPr>
        <w:t>.</w:t>
      </w:r>
      <w:r w:rsidR="000A3991" w:rsidRPr="00017D98">
        <w:rPr>
          <w:rFonts w:ascii="Calibri" w:hAnsi="Calibri"/>
          <w:sz w:val="22"/>
          <w:szCs w:val="22"/>
        </w:rPr>
        <w:t>12</w:t>
      </w:r>
      <w:r w:rsidR="004047E1" w:rsidRPr="00017D98">
        <w:rPr>
          <w:rFonts w:ascii="Calibri" w:hAnsi="Calibri"/>
          <w:sz w:val="22"/>
          <w:szCs w:val="22"/>
        </w:rPr>
        <w:t>.</w:t>
      </w:r>
      <w:r w:rsidR="00E24C02" w:rsidRPr="00017D98">
        <w:rPr>
          <w:rFonts w:ascii="Calibri" w:hAnsi="Calibri"/>
          <w:sz w:val="22"/>
          <w:szCs w:val="22"/>
        </w:rPr>
        <w:t>c</w:t>
      </w:r>
      <w:r w:rsidR="000A209A" w:rsidRPr="00017D98">
        <w:rPr>
          <w:rFonts w:ascii="Calibri" w:hAnsi="Calibri"/>
          <w:sz w:val="22"/>
          <w:szCs w:val="22"/>
        </w:rPr>
        <w:t xml:space="preserve">.  </w:t>
      </w:r>
      <w:r w:rsidR="000A3991" w:rsidRPr="00017D98">
        <w:rPr>
          <w:rFonts w:ascii="Calibri" w:hAnsi="Calibri"/>
          <w:sz w:val="22"/>
          <w:szCs w:val="22"/>
        </w:rPr>
        <w:t>The local share shall be the total budget (expenditures) for the operation of the Center minus anticipated (received) revenues from federal and state sources, and the local share shall be proportioned among the participating counties based on the previous year</w:t>
      </w:r>
      <w:r w:rsidR="000A209A" w:rsidRPr="00017D98">
        <w:rPr>
          <w:rFonts w:ascii="Calibri" w:hAnsi="Calibri"/>
          <w:sz w:val="22"/>
          <w:szCs w:val="22"/>
        </w:rPr>
        <w:t>’</w:t>
      </w:r>
      <w:r w:rsidR="000A3991" w:rsidRPr="00017D98">
        <w:rPr>
          <w:rFonts w:ascii="Calibri" w:hAnsi="Calibri"/>
          <w:sz w:val="22"/>
          <w:szCs w:val="22"/>
        </w:rPr>
        <w:t>s enrollment (second month) in the Center</w:t>
      </w:r>
      <w:r w:rsidR="000A209A" w:rsidRPr="00017D98">
        <w:rPr>
          <w:rFonts w:ascii="Calibri" w:hAnsi="Calibri"/>
          <w:sz w:val="22"/>
          <w:szCs w:val="22"/>
        </w:rPr>
        <w:t xml:space="preserve">.  </w:t>
      </w:r>
    </w:p>
    <w:p w14:paraId="73ADFF90"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75322574" w14:textId="612C33C5" w:rsidR="000A3991" w:rsidRPr="00017D98" w:rsidRDefault="00180979"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000A3991" w:rsidRPr="00017D98">
        <w:rPr>
          <w:rFonts w:ascii="Calibri" w:hAnsi="Calibri"/>
          <w:sz w:val="22"/>
          <w:szCs w:val="22"/>
        </w:rPr>
        <w:tab/>
        <w:t>5</w:t>
      </w:r>
      <w:r w:rsidR="00AF39F9" w:rsidRPr="00017D98">
        <w:rPr>
          <w:rFonts w:ascii="Calibri" w:hAnsi="Calibri"/>
          <w:sz w:val="22"/>
          <w:szCs w:val="22"/>
        </w:rPr>
        <w:t>.</w:t>
      </w:r>
      <w:r w:rsidR="000A3991" w:rsidRPr="00017D98">
        <w:rPr>
          <w:rFonts w:ascii="Calibri" w:hAnsi="Calibri"/>
          <w:sz w:val="22"/>
          <w:szCs w:val="22"/>
        </w:rPr>
        <w:t>12</w:t>
      </w:r>
      <w:r w:rsidR="00AF39F9" w:rsidRPr="00017D98">
        <w:rPr>
          <w:rFonts w:ascii="Calibri" w:hAnsi="Calibri"/>
          <w:sz w:val="22"/>
          <w:szCs w:val="22"/>
        </w:rPr>
        <w:t>.</w:t>
      </w:r>
      <w:r w:rsidR="00E24C02" w:rsidRPr="00017D98">
        <w:rPr>
          <w:rFonts w:ascii="Calibri" w:hAnsi="Calibri"/>
          <w:sz w:val="22"/>
          <w:szCs w:val="22"/>
        </w:rPr>
        <w:t>d</w:t>
      </w:r>
      <w:r w:rsidR="000A209A" w:rsidRPr="00017D98">
        <w:rPr>
          <w:rFonts w:ascii="Calibri" w:hAnsi="Calibri"/>
          <w:sz w:val="22"/>
          <w:szCs w:val="22"/>
        </w:rPr>
        <w:t xml:space="preserve">.  </w:t>
      </w:r>
      <w:r w:rsidR="008A0214" w:rsidRPr="00017D98">
        <w:rPr>
          <w:rFonts w:ascii="Calibri" w:hAnsi="Calibri"/>
          <w:sz w:val="22"/>
          <w:szCs w:val="22"/>
        </w:rPr>
        <w:t>The</w:t>
      </w:r>
      <w:r w:rsidR="000A3991" w:rsidRPr="00017D98">
        <w:rPr>
          <w:rFonts w:ascii="Calibri" w:hAnsi="Calibri"/>
          <w:sz w:val="22"/>
          <w:szCs w:val="22"/>
        </w:rPr>
        <w:t xml:space="preserve"> Fiscal Agent county is also eligible to receive, from state vocational funds, an allocation for administrative costs</w:t>
      </w:r>
      <w:r w:rsidR="000A209A" w:rsidRPr="00017D98">
        <w:rPr>
          <w:rFonts w:ascii="Calibri" w:hAnsi="Calibri"/>
          <w:sz w:val="22"/>
          <w:szCs w:val="22"/>
        </w:rPr>
        <w:t xml:space="preserve">.  </w:t>
      </w:r>
      <w:r w:rsidR="000A3991" w:rsidRPr="00017D98">
        <w:rPr>
          <w:rFonts w:ascii="Calibri" w:hAnsi="Calibri"/>
          <w:sz w:val="22"/>
          <w:szCs w:val="22"/>
        </w:rPr>
        <w:t>This amount shall be equal to the county</w:t>
      </w:r>
      <w:r w:rsidR="000A209A" w:rsidRPr="00017D98">
        <w:rPr>
          <w:rFonts w:ascii="Calibri" w:hAnsi="Calibri"/>
          <w:sz w:val="22"/>
          <w:szCs w:val="22"/>
        </w:rPr>
        <w:t>’</w:t>
      </w:r>
      <w:r w:rsidR="000A3991" w:rsidRPr="00017D98">
        <w:rPr>
          <w:rFonts w:ascii="Calibri" w:hAnsi="Calibri"/>
          <w:sz w:val="22"/>
          <w:szCs w:val="22"/>
        </w:rPr>
        <w:t>s current restricted indirect cost rate times the amount of revenue received toward operation of the Center from the state foundation program and other state and federal vocational funds</w:t>
      </w:r>
      <w:r w:rsidR="000A209A" w:rsidRPr="00017D98">
        <w:rPr>
          <w:rFonts w:ascii="Calibri" w:hAnsi="Calibri"/>
          <w:sz w:val="22"/>
          <w:szCs w:val="22"/>
        </w:rPr>
        <w:t xml:space="preserve">.  </w:t>
      </w:r>
    </w:p>
    <w:p w14:paraId="1FD3D3F2"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1C76A7AF" w14:textId="06AB6FB9" w:rsidR="000A3991" w:rsidRPr="00017D98" w:rsidRDefault="008E38D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000A3991" w:rsidRPr="00017D98">
        <w:rPr>
          <w:rFonts w:ascii="Calibri" w:hAnsi="Calibri"/>
          <w:sz w:val="22"/>
          <w:szCs w:val="22"/>
        </w:rPr>
        <w:t>5</w:t>
      </w:r>
      <w:r w:rsidR="00AF39F9" w:rsidRPr="00017D98">
        <w:rPr>
          <w:rFonts w:ascii="Calibri" w:hAnsi="Calibri"/>
          <w:sz w:val="22"/>
          <w:szCs w:val="22"/>
        </w:rPr>
        <w:t>.</w:t>
      </w:r>
      <w:r w:rsidR="000A3991" w:rsidRPr="00017D98">
        <w:rPr>
          <w:rFonts w:ascii="Calibri" w:hAnsi="Calibri"/>
          <w:sz w:val="22"/>
          <w:szCs w:val="22"/>
        </w:rPr>
        <w:t>12</w:t>
      </w:r>
      <w:r w:rsidR="00AF39F9" w:rsidRPr="00017D98">
        <w:rPr>
          <w:rFonts w:ascii="Calibri" w:hAnsi="Calibri"/>
          <w:sz w:val="22"/>
          <w:szCs w:val="22"/>
        </w:rPr>
        <w:t>.</w:t>
      </w:r>
      <w:r w:rsidR="00D56704" w:rsidRPr="00017D98">
        <w:rPr>
          <w:rFonts w:ascii="Calibri" w:hAnsi="Calibri"/>
          <w:sz w:val="22"/>
          <w:szCs w:val="22"/>
        </w:rPr>
        <w:t>e</w:t>
      </w:r>
      <w:r w:rsidR="000A209A" w:rsidRPr="00017D98">
        <w:rPr>
          <w:rFonts w:ascii="Calibri" w:hAnsi="Calibri"/>
          <w:sz w:val="22"/>
          <w:szCs w:val="22"/>
        </w:rPr>
        <w:t xml:space="preserve">.  </w:t>
      </w:r>
      <w:r w:rsidR="008A0214" w:rsidRPr="00017D98">
        <w:rPr>
          <w:rFonts w:ascii="Calibri" w:hAnsi="Calibri"/>
          <w:sz w:val="22"/>
          <w:szCs w:val="22"/>
        </w:rPr>
        <w:t>The</w:t>
      </w:r>
      <w:r w:rsidR="000A3991" w:rsidRPr="00017D98">
        <w:rPr>
          <w:rFonts w:ascii="Calibri" w:hAnsi="Calibri"/>
          <w:sz w:val="22"/>
          <w:szCs w:val="22"/>
        </w:rPr>
        <w:t xml:space="preserve"> Administrative Council may accept gifts, grants, other state and federal funds, tuition, and other allocations of funds for purposes of erecting, repairing, equipping buildings, and operating the Center</w:t>
      </w:r>
      <w:r w:rsidR="000A209A" w:rsidRPr="00017D98">
        <w:rPr>
          <w:rFonts w:ascii="Calibri" w:hAnsi="Calibri"/>
          <w:sz w:val="22"/>
          <w:szCs w:val="22"/>
        </w:rPr>
        <w:t xml:space="preserve">.  </w:t>
      </w:r>
    </w:p>
    <w:p w14:paraId="0F0BA3F8"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4C9E07D5" w14:textId="52B54080"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t>5</w:t>
      </w:r>
      <w:r w:rsidR="00AF39F9" w:rsidRPr="00017D98">
        <w:rPr>
          <w:rFonts w:ascii="Calibri" w:hAnsi="Calibri"/>
          <w:sz w:val="22"/>
          <w:szCs w:val="22"/>
        </w:rPr>
        <w:t>.</w:t>
      </w:r>
      <w:r w:rsidRPr="00017D98">
        <w:rPr>
          <w:rFonts w:ascii="Calibri" w:hAnsi="Calibri"/>
          <w:sz w:val="22"/>
          <w:szCs w:val="22"/>
        </w:rPr>
        <w:t>13</w:t>
      </w:r>
      <w:r w:rsidR="000A209A" w:rsidRPr="00017D98">
        <w:rPr>
          <w:rFonts w:ascii="Calibri" w:hAnsi="Calibri"/>
          <w:sz w:val="22"/>
          <w:szCs w:val="22"/>
        </w:rPr>
        <w:t xml:space="preserve">.  </w:t>
      </w:r>
      <w:r w:rsidR="008A0214" w:rsidRPr="00017D98">
        <w:rPr>
          <w:rFonts w:ascii="Calibri" w:hAnsi="Calibri"/>
          <w:sz w:val="22"/>
          <w:szCs w:val="22"/>
        </w:rPr>
        <w:t>Withdrawal</w:t>
      </w:r>
      <w:r w:rsidR="000A209A" w:rsidRPr="00017D98">
        <w:rPr>
          <w:rFonts w:ascii="Calibri" w:hAnsi="Calibri"/>
          <w:sz w:val="22"/>
          <w:szCs w:val="22"/>
        </w:rPr>
        <w:t>.</w:t>
      </w:r>
      <w:r w:rsidR="0005050B" w:rsidRPr="00017D98">
        <w:rPr>
          <w:rFonts w:ascii="Calibri" w:hAnsi="Calibri"/>
          <w:sz w:val="22"/>
          <w:szCs w:val="22"/>
        </w:rPr>
        <w:t xml:space="preserve">  </w:t>
      </w:r>
      <w:r w:rsidRPr="00017D98">
        <w:rPr>
          <w:rFonts w:ascii="Calibri" w:hAnsi="Calibri"/>
          <w:sz w:val="22"/>
          <w:szCs w:val="22"/>
        </w:rPr>
        <w:t>W</w:t>
      </w:r>
      <w:r w:rsidR="000A209A" w:rsidRPr="00017D98">
        <w:rPr>
          <w:rFonts w:ascii="Calibri" w:hAnsi="Calibri"/>
          <w:sz w:val="22"/>
          <w:szCs w:val="22"/>
        </w:rPr>
        <w:t xml:space="preserve">. </w:t>
      </w:r>
      <w:r w:rsidRPr="00017D98">
        <w:rPr>
          <w:rFonts w:ascii="Calibri" w:hAnsi="Calibri"/>
          <w:sz w:val="22"/>
          <w:szCs w:val="22"/>
        </w:rPr>
        <w:t>Va</w:t>
      </w:r>
      <w:r w:rsidR="000A209A" w:rsidRPr="00017D98">
        <w:rPr>
          <w:rFonts w:ascii="Calibri" w:hAnsi="Calibri"/>
          <w:sz w:val="22"/>
          <w:szCs w:val="22"/>
        </w:rPr>
        <w:t xml:space="preserve">. </w:t>
      </w:r>
      <w:r w:rsidRPr="00017D98">
        <w:rPr>
          <w:rFonts w:ascii="Calibri" w:hAnsi="Calibri"/>
          <w:sz w:val="22"/>
          <w:szCs w:val="22"/>
        </w:rPr>
        <w:t xml:space="preserve">Code </w:t>
      </w:r>
      <w:r w:rsidR="000A209A" w:rsidRPr="00017D98">
        <w:rPr>
          <w:rFonts w:ascii="Calibri" w:hAnsi="Calibri"/>
          <w:sz w:val="22"/>
          <w:szCs w:val="22"/>
        </w:rPr>
        <w:t>§</w:t>
      </w:r>
      <w:r w:rsidRPr="00017D98">
        <w:rPr>
          <w:rFonts w:ascii="Calibri" w:hAnsi="Calibri"/>
          <w:sz w:val="22"/>
          <w:szCs w:val="22"/>
        </w:rPr>
        <w:t xml:space="preserve">18-2B-2a states that any </w:t>
      </w:r>
      <w:r w:rsidR="008A0214" w:rsidRPr="00017D98">
        <w:rPr>
          <w:rFonts w:ascii="Calibri" w:hAnsi="Calibri"/>
          <w:sz w:val="22"/>
          <w:szCs w:val="22"/>
        </w:rPr>
        <w:t>county participating</w:t>
      </w:r>
      <w:r w:rsidRPr="00017D98">
        <w:rPr>
          <w:rFonts w:ascii="Calibri" w:hAnsi="Calibri"/>
          <w:sz w:val="22"/>
          <w:szCs w:val="22"/>
        </w:rPr>
        <w:t xml:space="preserve"> in the operation of a Center shall not be permitted to withdraw from such participation</w:t>
      </w:r>
      <w:r w:rsidR="000A209A" w:rsidRPr="00017D98">
        <w:rPr>
          <w:rFonts w:ascii="Calibri" w:hAnsi="Calibri"/>
          <w:sz w:val="22"/>
          <w:szCs w:val="22"/>
        </w:rPr>
        <w:t xml:space="preserve">.  </w:t>
      </w:r>
    </w:p>
    <w:p w14:paraId="659F4CB2"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2B4E2C18" w14:textId="77777777" w:rsidR="00F73573"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highlight w:val="cyan"/>
        </w:rPr>
      </w:pPr>
      <w:r w:rsidRPr="00017D98">
        <w:rPr>
          <w:rFonts w:ascii="Calibri" w:hAnsi="Calibri"/>
          <w:sz w:val="22"/>
          <w:szCs w:val="22"/>
        </w:rPr>
        <w:tab/>
        <w:t>5</w:t>
      </w:r>
      <w:r w:rsidR="00AF39F9" w:rsidRPr="00017D98">
        <w:rPr>
          <w:rFonts w:ascii="Calibri" w:hAnsi="Calibri"/>
          <w:sz w:val="22"/>
          <w:szCs w:val="22"/>
        </w:rPr>
        <w:t>.</w:t>
      </w:r>
      <w:r w:rsidRPr="00017D98">
        <w:rPr>
          <w:rFonts w:ascii="Calibri" w:hAnsi="Calibri"/>
          <w:sz w:val="22"/>
          <w:szCs w:val="22"/>
        </w:rPr>
        <w:t>14</w:t>
      </w:r>
      <w:r w:rsidR="000A209A" w:rsidRPr="00017D98">
        <w:rPr>
          <w:rFonts w:ascii="Calibri" w:hAnsi="Calibri"/>
          <w:sz w:val="22"/>
          <w:szCs w:val="22"/>
        </w:rPr>
        <w:t xml:space="preserve">.  </w:t>
      </w:r>
      <w:r w:rsidR="008A0214" w:rsidRPr="00017D98">
        <w:rPr>
          <w:rFonts w:ascii="Calibri" w:hAnsi="Calibri"/>
          <w:sz w:val="22"/>
          <w:szCs w:val="22"/>
        </w:rPr>
        <w:t>Duplication</w:t>
      </w:r>
      <w:r w:rsidRPr="00017D98">
        <w:rPr>
          <w:rFonts w:ascii="Calibri" w:hAnsi="Calibri"/>
          <w:sz w:val="22"/>
          <w:szCs w:val="22"/>
        </w:rPr>
        <w:t xml:space="preserve"> of Center Programs</w:t>
      </w:r>
      <w:r w:rsidR="00180979" w:rsidRPr="00017D98">
        <w:rPr>
          <w:rFonts w:ascii="Calibri" w:hAnsi="Calibri"/>
          <w:sz w:val="22"/>
          <w:szCs w:val="22"/>
        </w:rPr>
        <w:t>.</w:t>
      </w:r>
    </w:p>
    <w:p w14:paraId="70FE6FFB" w14:textId="77777777" w:rsidR="00F73573" w:rsidRPr="00017D98" w:rsidRDefault="00F73573"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highlight w:val="cyan"/>
        </w:rPr>
      </w:pPr>
    </w:p>
    <w:p w14:paraId="6C1AD329" w14:textId="0647B0EC" w:rsidR="000A3991" w:rsidRPr="00017D98" w:rsidRDefault="00180979"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00F73573" w:rsidRPr="00017D98">
        <w:rPr>
          <w:rFonts w:ascii="Calibri" w:hAnsi="Calibri"/>
          <w:sz w:val="22"/>
          <w:szCs w:val="22"/>
        </w:rPr>
        <w:t>5</w:t>
      </w:r>
      <w:r w:rsidR="00AF39F9" w:rsidRPr="00017D98">
        <w:rPr>
          <w:rFonts w:ascii="Calibri" w:hAnsi="Calibri"/>
          <w:sz w:val="22"/>
          <w:szCs w:val="22"/>
        </w:rPr>
        <w:t>.</w:t>
      </w:r>
      <w:r w:rsidR="00F73573" w:rsidRPr="00017D98">
        <w:rPr>
          <w:rFonts w:ascii="Calibri" w:hAnsi="Calibri"/>
          <w:sz w:val="22"/>
          <w:szCs w:val="22"/>
        </w:rPr>
        <w:t>14</w:t>
      </w:r>
      <w:r w:rsidR="000A209A" w:rsidRPr="00017D98">
        <w:rPr>
          <w:rFonts w:ascii="Calibri" w:hAnsi="Calibri"/>
          <w:sz w:val="22"/>
          <w:szCs w:val="22"/>
        </w:rPr>
        <w:t>.</w:t>
      </w:r>
      <w:r w:rsidR="00E24C02" w:rsidRPr="00017D98">
        <w:rPr>
          <w:rFonts w:ascii="Calibri" w:hAnsi="Calibri"/>
          <w:sz w:val="22"/>
          <w:szCs w:val="22"/>
        </w:rPr>
        <w:t>a.</w:t>
      </w:r>
      <w:r w:rsidR="00F73573" w:rsidRPr="00017D98">
        <w:rPr>
          <w:rFonts w:ascii="Calibri" w:hAnsi="Calibri"/>
          <w:sz w:val="22"/>
          <w:szCs w:val="22"/>
        </w:rPr>
        <w:t xml:space="preserve"> </w:t>
      </w:r>
      <w:r w:rsidR="00AF39F9" w:rsidRPr="00017D98">
        <w:rPr>
          <w:rFonts w:ascii="Calibri" w:hAnsi="Calibri"/>
          <w:sz w:val="22"/>
          <w:szCs w:val="22"/>
        </w:rPr>
        <w:t xml:space="preserve"> </w:t>
      </w:r>
      <w:r w:rsidR="000A3991" w:rsidRPr="00017D98">
        <w:rPr>
          <w:rFonts w:ascii="Calibri" w:hAnsi="Calibri"/>
          <w:sz w:val="22"/>
          <w:szCs w:val="22"/>
        </w:rPr>
        <w:t xml:space="preserve">When planning the construction of a high school in a county that is served by a Center, the county may not be required to include the construction of a comprehensive career technical </w:t>
      </w:r>
      <w:r w:rsidR="00E24C02" w:rsidRPr="00017D98">
        <w:rPr>
          <w:rFonts w:ascii="Calibri" w:hAnsi="Calibri"/>
          <w:sz w:val="22"/>
          <w:szCs w:val="22"/>
        </w:rPr>
        <w:t xml:space="preserve">center </w:t>
      </w:r>
      <w:r w:rsidR="000A3991" w:rsidRPr="00017D98">
        <w:rPr>
          <w:rFonts w:ascii="Calibri" w:hAnsi="Calibri"/>
          <w:sz w:val="22"/>
          <w:szCs w:val="22"/>
        </w:rPr>
        <w:t>in the CEFP</w:t>
      </w:r>
      <w:r w:rsidR="000A209A" w:rsidRPr="00017D98">
        <w:rPr>
          <w:rFonts w:ascii="Calibri" w:hAnsi="Calibri"/>
          <w:sz w:val="22"/>
          <w:szCs w:val="22"/>
        </w:rPr>
        <w:t xml:space="preserve">.  </w:t>
      </w:r>
      <w:r w:rsidR="000A3991" w:rsidRPr="00017D98">
        <w:rPr>
          <w:rFonts w:ascii="Calibri" w:hAnsi="Calibri"/>
          <w:sz w:val="22"/>
          <w:szCs w:val="22"/>
        </w:rPr>
        <w:t>If the county board</w:t>
      </w:r>
      <w:r w:rsidR="009016F3" w:rsidRPr="00017D98">
        <w:rPr>
          <w:rStyle w:val="AdditionChar"/>
          <w:color w:val="auto"/>
          <w:u w:val="none"/>
        </w:rPr>
        <w:t xml:space="preserve"> of education</w:t>
      </w:r>
      <w:r w:rsidR="000A3991" w:rsidRPr="00017D98">
        <w:rPr>
          <w:rFonts w:ascii="Calibri" w:hAnsi="Calibri"/>
          <w:sz w:val="22"/>
          <w:szCs w:val="22"/>
        </w:rPr>
        <w:t xml:space="preserve"> elects to construct a comprehensive career technical </w:t>
      </w:r>
      <w:r w:rsidR="00E24C02" w:rsidRPr="00017D98">
        <w:rPr>
          <w:rFonts w:ascii="Calibri" w:hAnsi="Calibri"/>
          <w:sz w:val="22"/>
          <w:szCs w:val="22"/>
        </w:rPr>
        <w:t>center</w:t>
      </w:r>
      <w:r w:rsidR="000A3991" w:rsidRPr="00017D98">
        <w:rPr>
          <w:rFonts w:ascii="Calibri" w:hAnsi="Calibri"/>
          <w:sz w:val="22"/>
          <w:szCs w:val="22"/>
        </w:rPr>
        <w:t xml:space="preserve">, the board shall include the Director and Administrative Council in the planning of programs to be offered at the career technical </w:t>
      </w:r>
      <w:r w:rsidR="00E24C02" w:rsidRPr="00017D98">
        <w:rPr>
          <w:rFonts w:ascii="Calibri" w:hAnsi="Calibri"/>
          <w:sz w:val="22"/>
          <w:szCs w:val="22"/>
        </w:rPr>
        <w:t xml:space="preserve">center </w:t>
      </w:r>
      <w:r w:rsidR="000A3991" w:rsidRPr="00017D98">
        <w:rPr>
          <w:rFonts w:ascii="Calibri" w:hAnsi="Calibri"/>
          <w:sz w:val="22"/>
          <w:szCs w:val="22"/>
        </w:rPr>
        <w:t>which complement the programs offered at the Center</w:t>
      </w:r>
      <w:r w:rsidR="000A209A" w:rsidRPr="00017D98">
        <w:rPr>
          <w:rFonts w:ascii="Calibri" w:hAnsi="Calibri"/>
          <w:sz w:val="22"/>
          <w:szCs w:val="22"/>
        </w:rPr>
        <w:t xml:space="preserve">.  </w:t>
      </w:r>
      <w:r w:rsidR="000A3991" w:rsidRPr="00017D98">
        <w:rPr>
          <w:rFonts w:ascii="Calibri" w:hAnsi="Calibri"/>
          <w:sz w:val="22"/>
          <w:szCs w:val="22"/>
        </w:rPr>
        <w:t xml:space="preserve">The programs offered at the career technical </w:t>
      </w:r>
      <w:r w:rsidR="00E24C02" w:rsidRPr="00017D98">
        <w:rPr>
          <w:rFonts w:ascii="Calibri" w:hAnsi="Calibri"/>
          <w:sz w:val="22"/>
          <w:szCs w:val="22"/>
        </w:rPr>
        <w:t xml:space="preserve">center </w:t>
      </w:r>
      <w:r w:rsidR="000A3991" w:rsidRPr="00017D98">
        <w:rPr>
          <w:rFonts w:ascii="Calibri" w:hAnsi="Calibri"/>
          <w:sz w:val="22"/>
          <w:szCs w:val="22"/>
        </w:rPr>
        <w:t>may not replace the programs offered at the existing Center without the consent of the Center</w:t>
      </w:r>
      <w:r w:rsidR="000A209A" w:rsidRPr="00017D98">
        <w:rPr>
          <w:rFonts w:ascii="Calibri" w:hAnsi="Calibri"/>
          <w:sz w:val="22"/>
          <w:szCs w:val="22"/>
        </w:rPr>
        <w:t>’</w:t>
      </w:r>
      <w:r w:rsidR="000A3991" w:rsidRPr="00017D98">
        <w:rPr>
          <w:rFonts w:ascii="Calibri" w:hAnsi="Calibri"/>
          <w:sz w:val="22"/>
          <w:szCs w:val="22"/>
        </w:rPr>
        <w:t>s Administrative Council</w:t>
      </w:r>
      <w:r w:rsidR="000A209A" w:rsidRPr="00017D98">
        <w:rPr>
          <w:rFonts w:ascii="Calibri" w:hAnsi="Calibri"/>
          <w:sz w:val="22"/>
          <w:szCs w:val="22"/>
        </w:rPr>
        <w:t xml:space="preserve"> </w:t>
      </w:r>
      <w:r w:rsidR="000A3991" w:rsidRPr="00017D98">
        <w:rPr>
          <w:rFonts w:ascii="Calibri" w:hAnsi="Calibri"/>
          <w:sz w:val="22"/>
          <w:szCs w:val="22"/>
        </w:rPr>
        <w:t>(</w:t>
      </w:r>
      <w:r w:rsidR="008E38D1" w:rsidRPr="00017D98">
        <w:rPr>
          <w:rFonts w:ascii="Calibri" w:hAnsi="Calibri"/>
          <w:sz w:val="22"/>
          <w:szCs w:val="22"/>
        </w:rPr>
        <w:t>s</w:t>
      </w:r>
      <w:r w:rsidR="003234C9" w:rsidRPr="00017D98">
        <w:rPr>
          <w:rFonts w:ascii="Calibri" w:hAnsi="Calibri"/>
          <w:sz w:val="22"/>
          <w:szCs w:val="22"/>
        </w:rPr>
        <w:t xml:space="preserve">ee </w:t>
      </w:r>
      <w:r w:rsidR="000A3991" w:rsidRPr="00017D98">
        <w:rPr>
          <w:rFonts w:ascii="Calibri" w:hAnsi="Calibri"/>
          <w:sz w:val="22"/>
          <w:szCs w:val="22"/>
        </w:rPr>
        <w:t>W</w:t>
      </w:r>
      <w:r w:rsidR="000A209A" w:rsidRPr="00017D98">
        <w:rPr>
          <w:rFonts w:ascii="Calibri" w:hAnsi="Calibri"/>
          <w:sz w:val="22"/>
          <w:szCs w:val="22"/>
        </w:rPr>
        <w:t xml:space="preserve">. </w:t>
      </w:r>
      <w:r w:rsidR="000A3991" w:rsidRPr="00017D98">
        <w:rPr>
          <w:rFonts w:ascii="Calibri" w:hAnsi="Calibri"/>
          <w:sz w:val="22"/>
          <w:szCs w:val="22"/>
        </w:rPr>
        <w:t>Va</w:t>
      </w:r>
      <w:r w:rsidR="000A209A" w:rsidRPr="00017D98">
        <w:rPr>
          <w:rFonts w:ascii="Calibri" w:hAnsi="Calibri"/>
          <w:sz w:val="22"/>
          <w:szCs w:val="22"/>
        </w:rPr>
        <w:t xml:space="preserve">. </w:t>
      </w:r>
      <w:r w:rsidR="000A3991" w:rsidRPr="00017D98">
        <w:rPr>
          <w:rFonts w:ascii="Calibri" w:hAnsi="Calibri"/>
          <w:sz w:val="22"/>
          <w:szCs w:val="22"/>
        </w:rPr>
        <w:t xml:space="preserve">Code </w:t>
      </w:r>
      <w:r w:rsidR="000A209A" w:rsidRPr="00017D98">
        <w:rPr>
          <w:rFonts w:ascii="Calibri" w:hAnsi="Calibri"/>
          <w:sz w:val="22"/>
          <w:szCs w:val="22"/>
        </w:rPr>
        <w:t>§</w:t>
      </w:r>
      <w:r w:rsidR="000A3991" w:rsidRPr="00017D98">
        <w:rPr>
          <w:rFonts w:ascii="Calibri" w:hAnsi="Calibri"/>
          <w:sz w:val="22"/>
          <w:szCs w:val="22"/>
        </w:rPr>
        <w:t>18-9D-19(e))</w:t>
      </w:r>
      <w:r w:rsidR="00E24C02" w:rsidRPr="00017D98">
        <w:rPr>
          <w:rFonts w:ascii="Calibri" w:hAnsi="Calibri"/>
          <w:sz w:val="22"/>
          <w:szCs w:val="22"/>
        </w:rPr>
        <w:t>.</w:t>
      </w:r>
    </w:p>
    <w:p w14:paraId="5C23CA26" w14:textId="77777777" w:rsidR="00F73573" w:rsidRPr="00017D98" w:rsidRDefault="00F73573"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640EF030" w14:textId="73C0D2B7" w:rsidR="00F73573" w:rsidRPr="00017D98" w:rsidRDefault="00F73573"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0A209A" w:rsidRPr="00017D98">
        <w:rPr>
          <w:rFonts w:ascii="Calibri" w:hAnsi="Calibri"/>
          <w:sz w:val="22"/>
          <w:szCs w:val="22"/>
        </w:rPr>
        <w:t>.</w:t>
      </w:r>
      <w:r w:rsidRPr="00017D98">
        <w:rPr>
          <w:rFonts w:ascii="Calibri" w:hAnsi="Calibri"/>
          <w:sz w:val="22"/>
          <w:szCs w:val="22"/>
        </w:rPr>
        <w:t>14</w:t>
      </w:r>
      <w:r w:rsidR="000A209A" w:rsidRPr="00017D98">
        <w:rPr>
          <w:rFonts w:ascii="Calibri" w:hAnsi="Calibri"/>
          <w:sz w:val="22"/>
          <w:szCs w:val="22"/>
        </w:rPr>
        <w:t>.</w:t>
      </w:r>
      <w:r w:rsidR="00E24C02" w:rsidRPr="00017D98">
        <w:rPr>
          <w:rFonts w:ascii="Calibri" w:hAnsi="Calibri"/>
          <w:sz w:val="22"/>
          <w:szCs w:val="22"/>
        </w:rPr>
        <w:t>b</w:t>
      </w:r>
      <w:r w:rsidR="00AF39F9" w:rsidRPr="00017D98">
        <w:rPr>
          <w:rFonts w:ascii="Calibri" w:hAnsi="Calibri"/>
          <w:sz w:val="22"/>
          <w:szCs w:val="22"/>
        </w:rPr>
        <w:t xml:space="preserve">. </w:t>
      </w:r>
      <w:r w:rsidRPr="00017D98">
        <w:rPr>
          <w:rFonts w:ascii="Calibri" w:hAnsi="Calibri"/>
          <w:sz w:val="22"/>
          <w:szCs w:val="22"/>
        </w:rPr>
        <w:t xml:space="preserve"> </w:t>
      </w:r>
      <w:r w:rsidR="001D5A2F" w:rsidRPr="00017D98">
        <w:rPr>
          <w:rFonts w:ascii="Calibri" w:hAnsi="Calibri"/>
          <w:sz w:val="22"/>
          <w:szCs w:val="22"/>
        </w:rPr>
        <w:t>A partner county</w:t>
      </w:r>
      <w:r w:rsidRPr="00017D98">
        <w:rPr>
          <w:rFonts w:ascii="Calibri" w:hAnsi="Calibri"/>
          <w:sz w:val="22"/>
          <w:szCs w:val="22"/>
        </w:rPr>
        <w:t xml:space="preserve"> </w:t>
      </w:r>
      <w:r w:rsidR="00B202E4" w:rsidRPr="00017D98">
        <w:rPr>
          <w:rFonts w:ascii="Calibri" w:hAnsi="Calibri"/>
          <w:sz w:val="22"/>
          <w:szCs w:val="22"/>
        </w:rPr>
        <w:t>that</w:t>
      </w:r>
      <w:r w:rsidRPr="00017D98">
        <w:rPr>
          <w:rFonts w:ascii="Calibri" w:hAnsi="Calibri"/>
          <w:sz w:val="22"/>
          <w:szCs w:val="22"/>
        </w:rPr>
        <w:t xml:space="preserve"> plan</w:t>
      </w:r>
      <w:r w:rsidR="002236E9" w:rsidRPr="00017D98">
        <w:rPr>
          <w:rFonts w:ascii="Calibri" w:hAnsi="Calibri"/>
          <w:sz w:val="22"/>
          <w:szCs w:val="22"/>
        </w:rPr>
        <w:t>s</w:t>
      </w:r>
      <w:r w:rsidRPr="00017D98">
        <w:rPr>
          <w:rFonts w:ascii="Calibri" w:hAnsi="Calibri"/>
          <w:sz w:val="22"/>
          <w:szCs w:val="22"/>
        </w:rPr>
        <w:t xml:space="preserve"> to duplicate a state approved CTE program of study currently operating at the </w:t>
      </w:r>
      <w:r w:rsidR="008E38D1" w:rsidRPr="00017D98">
        <w:rPr>
          <w:rFonts w:ascii="Calibri" w:hAnsi="Calibri"/>
          <w:sz w:val="22"/>
          <w:szCs w:val="22"/>
        </w:rPr>
        <w:t>C</w:t>
      </w:r>
      <w:r w:rsidR="00536F92" w:rsidRPr="00017D98">
        <w:rPr>
          <w:rFonts w:ascii="Calibri" w:hAnsi="Calibri"/>
          <w:sz w:val="22"/>
          <w:szCs w:val="22"/>
        </w:rPr>
        <w:t>enter</w:t>
      </w:r>
      <w:r w:rsidRPr="00017D98">
        <w:rPr>
          <w:rFonts w:ascii="Calibri" w:hAnsi="Calibri"/>
          <w:sz w:val="22"/>
          <w:szCs w:val="22"/>
        </w:rPr>
        <w:t xml:space="preserve"> </w:t>
      </w:r>
      <w:r w:rsidR="00706CB1" w:rsidRPr="00017D98">
        <w:rPr>
          <w:rFonts w:ascii="Calibri" w:hAnsi="Calibri"/>
          <w:sz w:val="22"/>
          <w:szCs w:val="22"/>
        </w:rPr>
        <w:t>shall</w:t>
      </w:r>
      <w:r w:rsidRPr="00017D98">
        <w:rPr>
          <w:rFonts w:ascii="Calibri" w:hAnsi="Calibri"/>
          <w:sz w:val="22"/>
          <w:szCs w:val="22"/>
        </w:rPr>
        <w:t xml:space="preserve"> receive permission of the Multi-County Administrative Council</w:t>
      </w:r>
      <w:r w:rsidR="00D7086F" w:rsidRPr="00017D98">
        <w:rPr>
          <w:rFonts w:ascii="Calibri" w:hAnsi="Calibri"/>
          <w:sz w:val="22"/>
          <w:szCs w:val="22"/>
        </w:rPr>
        <w:t xml:space="preserve"> prior to adding the duplicated program of study to the </w:t>
      </w:r>
      <w:r w:rsidR="003234C9" w:rsidRPr="00017D98">
        <w:rPr>
          <w:rFonts w:ascii="Calibri" w:hAnsi="Calibri"/>
          <w:sz w:val="22"/>
          <w:szCs w:val="22"/>
        </w:rPr>
        <w:t>l</w:t>
      </w:r>
      <w:r w:rsidR="00D7086F" w:rsidRPr="00017D98">
        <w:rPr>
          <w:rFonts w:ascii="Calibri" w:hAnsi="Calibri"/>
          <w:sz w:val="22"/>
          <w:szCs w:val="22"/>
        </w:rPr>
        <w:t>ocal educational agency plan</w:t>
      </w:r>
      <w:r w:rsidR="000A209A" w:rsidRPr="00017D98">
        <w:rPr>
          <w:rFonts w:ascii="Calibri" w:hAnsi="Calibri"/>
          <w:sz w:val="22"/>
          <w:szCs w:val="22"/>
        </w:rPr>
        <w:t xml:space="preserve">.  </w:t>
      </w:r>
    </w:p>
    <w:p w14:paraId="2C216038" w14:textId="77777777" w:rsidR="00D7086F" w:rsidRPr="00017D98" w:rsidRDefault="00D7086F"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177504B6" w14:textId="11CD9EF4" w:rsidR="00D7086F" w:rsidRPr="00017D98" w:rsidRDefault="00D7086F"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F39F9" w:rsidRPr="00017D98">
        <w:rPr>
          <w:rFonts w:ascii="Calibri" w:hAnsi="Calibri"/>
          <w:sz w:val="22"/>
          <w:szCs w:val="22"/>
        </w:rPr>
        <w:t>.</w:t>
      </w:r>
      <w:r w:rsidRPr="00017D98">
        <w:rPr>
          <w:rFonts w:ascii="Calibri" w:hAnsi="Calibri"/>
          <w:sz w:val="22"/>
          <w:szCs w:val="22"/>
        </w:rPr>
        <w:t>14</w:t>
      </w:r>
      <w:r w:rsidR="000A209A" w:rsidRPr="00017D98">
        <w:rPr>
          <w:rFonts w:ascii="Calibri" w:hAnsi="Calibri"/>
          <w:sz w:val="22"/>
          <w:szCs w:val="22"/>
        </w:rPr>
        <w:t>.</w:t>
      </w:r>
      <w:r w:rsidR="00E24C02" w:rsidRPr="00017D98">
        <w:rPr>
          <w:rFonts w:ascii="Calibri" w:hAnsi="Calibri"/>
          <w:sz w:val="22"/>
          <w:szCs w:val="22"/>
        </w:rPr>
        <w:t>c</w:t>
      </w:r>
      <w:r w:rsidR="00AF39F9" w:rsidRPr="00017D98">
        <w:rPr>
          <w:rFonts w:ascii="Calibri" w:hAnsi="Calibri"/>
          <w:sz w:val="22"/>
          <w:szCs w:val="22"/>
        </w:rPr>
        <w:t>.</w:t>
      </w:r>
      <w:r w:rsidRPr="00017D98">
        <w:rPr>
          <w:rFonts w:ascii="Calibri" w:hAnsi="Calibri"/>
          <w:sz w:val="22"/>
          <w:szCs w:val="22"/>
        </w:rPr>
        <w:t xml:space="preserve"> </w:t>
      </w:r>
      <w:r w:rsidR="00AF39F9" w:rsidRPr="00017D98">
        <w:rPr>
          <w:rFonts w:ascii="Calibri" w:hAnsi="Calibri"/>
          <w:sz w:val="22"/>
          <w:szCs w:val="22"/>
        </w:rPr>
        <w:t xml:space="preserve"> </w:t>
      </w:r>
      <w:r w:rsidR="001D5A2F" w:rsidRPr="00017D98">
        <w:rPr>
          <w:rFonts w:ascii="Calibri" w:hAnsi="Calibri"/>
          <w:sz w:val="22"/>
          <w:szCs w:val="22"/>
        </w:rPr>
        <w:t>A partner county</w:t>
      </w:r>
      <w:r w:rsidRPr="00017D98">
        <w:rPr>
          <w:rFonts w:ascii="Calibri" w:hAnsi="Calibri"/>
          <w:sz w:val="22"/>
          <w:szCs w:val="22"/>
        </w:rPr>
        <w:t xml:space="preserve"> </w:t>
      </w:r>
      <w:r w:rsidR="00536F92" w:rsidRPr="00017D98">
        <w:rPr>
          <w:rFonts w:ascii="Calibri" w:hAnsi="Calibri"/>
          <w:sz w:val="22"/>
          <w:szCs w:val="22"/>
        </w:rPr>
        <w:t>that</w:t>
      </w:r>
      <w:r w:rsidRPr="00017D98">
        <w:rPr>
          <w:rFonts w:ascii="Calibri" w:hAnsi="Calibri"/>
          <w:sz w:val="22"/>
          <w:szCs w:val="22"/>
        </w:rPr>
        <w:t xml:space="preserve"> plan</w:t>
      </w:r>
      <w:r w:rsidR="002236E9" w:rsidRPr="00017D98">
        <w:rPr>
          <w:rFonts w:ascii="Calibri" w:hAnsi="Calibri"/>
          <w:sz w:val="22"/>
          <w:szCs w:val="22"/>
        </w:rPr>
        <w:t>s</w:t>
      </w:r>
      <w:r w:rsidRPr="00017D98">
        <w:rPr>
          <w:rFonts w:ascii="Calibri" w:hAnsi="Calibri"/>
          <w:sz w:val="22"/>
          <w:szCs w:val="22"/>
        </w:rPr>
        <w:t xml:space="preserve"> to open a local concentration (</w:t>
      </w:r>
      <w:r w:rsidR="00E24C02" w:rsidRPr="00017D98">
        <w:rPr>
          <w:rFonts w:ascii="Calibri" w:hAnsi="Calibri"/>
          <w:sz w:val="22"/>
          <w:szCs w:val="22"/>
        </w:rPr>
        <w:t>n</w:t>
      </w:r>
      <w:r w:rsidRPr="00017D98">
        <w:rPr>
          <w:rFonts w:ascii="Calibri" w:hAnsi="Calibri"/>
          <w:sz w:val="22"/>
          <w:szCs w:val="22"/>
        </w:rPr>
        <w:t xml:space="preserve">on state-approved) as outlined in </w:t>
      </w:r>
      <w:r w:rsidR="00E24C02" w:rsidRPr="00017D98">
        <w:rPr>
          <w:rFonts w:ascii="Calibri" w:hAnsi="Calibri"/>
          <w:sz w:val="22"/>
          <w:szCs w:val="22"/>
        </w:rPr>
        <w:t xml:space="preserve">W. Va. 126CSR44M, WVBE </w:t>
      </w:r>
      <w:r w:rsidR="00AF39F9" w:rsidRPr="00017D98">
        <w:rPr>
          <w:rFonts w:ascii="Calibri" w:hAnsi="Calibri"/>
          <w:sz w:val="22"/>
          <w:szCs w:val="22"/>
        </w:rPr>
        <w:t xml:space="preserve">Policy </w:t>
      </w:r>
      <w:r w:rsidRPr="00017D98">
        <w:rPr>
          <w:rFonts w:ascii="Calibri" w:hAnsi="Calibri"/>
          <w:sz w:val="22"/>
          <w:szCs w:val="22"/>
        </w:rPr>
        <w:t>2520</w:t>
      </w:r>
      <w:r w:rsidR="000A209A" w:rsidRPr="00017D98">
        <w:rPr>
          <w:rFonts w:ascii="Calibri" w:hAnsi="Calibri"/>
          <w:sz w:val="22"/>
          <w:szCs w:val="22"/>
        </w:rPr>
        <w:t>.</w:t>
      </w:r>
      <w:r w:rsidRPr="00017D98">
        <w:rPr>
          <w:rFonts w:ascii="Calibri" w:hAnsi="Calibri"/>
          <w:sz w:val="22"/>
          <w:szCs w:val="22"/>
        </w:rPr>
        <w:t>13,</w:t>
      </w:r>
      <w:r w:rsidR="00E24C02" w:rsidRPr="00017D98">
        <w:rPr>
          <w:rFonts w:ascii="Calibri" w:hAnsi="Calibri"/>
          <w:sz w:val="22"/>
          <w:szCs w:val="22"/>
        </w:rPr>
        <w:t xml:space="preserve"> West Virginia College- and Career-Readiness Program of Study/Standards for Career and Technical Education,</w:t>
      </w:r>
      <w:r w:rsidRPr="00017D98">
        <w:rPr>
          <w:rFonts w:ascii="Calibri" w:hAnsi="Calibri"/>
          <w:sz w:val="22"/>
          <w:szCs w:val="22"/>
        </w:rPr>
        <w:t xml:space="preserve"> </w:t>
      </w:r>
      <w:r w:rsidR="00536F92" w:rsidRPr="00017D98">
        <w:rPr>
          <w:rFonts w:ascii="Calibri" w:hAnsi="Calibri"/>
          <w:sz w:val="22"/>
          <w:szCs w:val="22"/>
        </w:rPr>
        <w:t>must</w:t>
      </w:r>
      <w:r w:rsidRPr="00017D98">
        <w:rPr>
          <w:rFonts w:ascii="Calibri" w:hAnsi="Calibri"/>
          <w:sz w:val="22"/>
          <w:szCs w:val="22"/>
        </w:rPr>
        <w:t>:</w:t>
      </w:r>
    </w:p>
    <w:p w14:paraId="7F426EB7" w14:textId="77777777" w:rsidR="00802D64" w:rsidRPr="00017D98" w:rsidRDefault="00802D64"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329E4FF4" w14:textId="59E45791" w:rsidR="00180979" w:rsidRPr="00017D98" w:rsidRDefault="00D7086F"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E24C02" w:rsidRPr="00017D98">
        <w:rPr>
          <w:rFonts w:ascii="Calibri" w:hAnsi="Calibri"/>
          <w:sz w:val="22"/>
          <w:szCs w:val="22"/>
        </w:rPr>
        <w:t>5.14.c.1.</w:t>
      </w:r>
      <w:r w:rsidR="00802D64" w:rsidRPr="00017D98">
        <w:rPr>
          <w:rFonts w:ascii="Calibri" w:hAnsi="Calibri"/>
          <w:sz w:val="22"/>
          <w:szCs w:val="22"/>
        </w:rPr>
        <w:t xml:space="preserve">  </w:t>
      </w:r>
      <w:r w:rsidR="00E93E5C" w:rsidRPr="00017D98">
        <w:rPr>
          <w:rFonts w:ascii="Calibri" w:hAnsi="Calibri"/>
          <w:sz w:val="22"/>
          <w:szCs w:val="22"/>
        </w:rPr>
        <w:t>e</w:t>
      </w:r>
      <w:r w:rsidRPr="00017D98">
        <w:rPr>
          <w:rFonts w:ascii="Calibri" w:hAnsi="Calibri"/>
          <w:sz w:val="22"/>
          <w:szCs w:val="22"/>
        </w:rPr>
        <w:t>stablish local W</w:t>
      </w:r>
      <w:r w:rsidR="00E24C02" w:rsidRPr="00017D98">
        <w:rPr>
          <w:rFonts w:ascii="Calibri" w:hAnsi="Calibri"/>
          <w:sz w:val="22"/>
          <w:szCs w:val="22"/>
        </w:rPr>
        <w:t>est Virginia Education Information System</w:t>
      </w:r>
      <w:r w:rsidRPr="00017D98">
        <w:rPr>
          <w:rFonts w:ascii="Calibri" w:hAnsi="Calibri"/>
          <w:sz w:val="22"/>
          <w:szCs w:val="22"/>
        </w:rPr>
        <w:t xml:space="preserve"> course codes for offered courses</w:t>
      </w:r>
      <w:r w:rsidR="00AF39F9" w:rsidRPr="00017D98">
        <w:rPr>
          <w:rFonts w:ascii="Calibri" w:hAnsi="Calibri"/>
          <w:sz w:val="22"/>
          <w:szCs w:val="22"/>
        </w:rPr>
        <w:t>;</w:t>
      </w:r>
    </w:p>
    <w:p w14:paraId="7E6E05A6" w14:textId="77777777" w:rsidR="00E24C02" w:rsidRPr="00017D98" w:rsidRDefault="00E24C02"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5DDBB27B" w14:textId="7729CCE2" w:rsidR="00180979" w:rsidRPr="00017D98" w:rsidRDefault="00D7086F"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E24C02" w:rsidRPr="00017D98">
        <w:rPr>
          <w:rFonts w:ascii="Calibri" w:hAnsi="Calibri"/>
          <w:sz w:val="22"/>
          <w:szCs w:val="22"/>
        </w:rPr>
        <w:t>5.14.c.</w:t>
      </w:r>
      <w:r w:rsidRPr="00017D98">
        <w:rPr>
          <w:rFonts w:ascii="Calibri" w:hAnsi="Calibri"/>
          <w:sz w:val="22"/>
          <w:szCs w:val="22"/>
        </w:rPr>
        <w:t>2</w:t>
      </w:r>
      <w:r w:rsidR="00802D64" w:rsidRPr="00017D98">
        <w:rPr>
          <w:rFonts w:ascii="Calibri" w:hAnsi="Calibri"/>
          <w:sz w:val="22"/>
          <w:szCs w:val="22"/>
        </w:rPr>
        <w:t xml:space="preserve">.  </w:t>
      </w:r>
      <w:r w:rsidR="00E93E5C" w:rsidRPr="00017D98">
        <w:rPr>
          <w:rFonts w:ascii="Calibri" w:hAnsi="Calibri"/>
          <w:sz w:val="22"/>
          <w:szCs w:val="22"/>
        </w:rPr>
        <w:t>e</w:t>
      </w:r>
      <w:r w:rsidRPr="00017D98">
        <w:rPr>
          <w:rFonts w:ascii="Calibri" w:hAnsi="Calibri"/>
          <w:sz w:val="22"/>
          <w:szCs w:val="22"/>
        </w:rPr>
        <w:t>stablish a different program of study name</w:t>
      </w:r>
      <w:r w:rsidR="00AF39F9" w:rsidRPr="00017D98">
        <w:rPr>
          <w:rFonts w:ascii="Calibri" w:hAnsi="Calibri"/>
          <w:sz w:val="22"/>
          <w:szCs w:val="22"/>
        </w:rPr>
        <w:t>;</w:t>
      </w:r>
    </w:p>
    <w:p w14:paraId="505AF837" w14:textId="77777777" w:rsidR="00E24C02" w:rsidRPr="00017D98" w:rsidRDefault="00E24C02"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4CF14686" w14:textId="158960D9" w:rsidR="00180979" w:rsidRPr="00017D98" w:rsidRDefault="00D7086F"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E24C02" w:rsidRPr="00017D98">
        <w:rPr>
          <w:rFonts w:ascii="Calibri" w:hAnsi="Calibri"/>
          <w:sz w:val="22"/>
          <w:szCs w:val="22"/>
        </w:rPr>
        <w:t>5.14.c.</w:t>
      </w:r>
      <w:r w:rsidRPr="00017D98">
        <w:rPr>
          <w:rFonts w:ascii="Calibri" w:hAnsi="Calibri"/>
          <w:sz w:val="22"/>
          <w:szCs w:val="22"/>
        </w:rPr>
        <w:t>3</w:t>
      </w:r>
      <w:r w:rsidR="00802D64" w:rsidRPr="00017D98">
        <w:rPr>
          <w:rFonts w:ascii="Calibri" w:hAnsi="Calibri"/>
          <w:sz w:val="22"/>
          <w:szCs w:val="22"/>
        </w:rPr>
        <w:t xml:space="preserve">.  </w:t>
      </w:r>
      <w:r w:rsidR="00E93E5C" w:rsidRPr="00017D98">
        <w:rPr>
          <w:rFonts w:ascii="Calibri" w:hAnsi="Calibri"/>
          <w:sz w:val="22"/>
          <w:szCs w:val="22"/>
        </w:rPr>
        <w:t>a</w:t>
      </w:r>
      <w:r w:rsidRPr="00017D98">
        <w:rPr>
          <w:rFonts w:ascii="Calibri" w:hAnsi="Calibri"/>
          <w:sz w:val="22"/>
          <w:szCs w:val="22"/>
        </w:rPr>
        <w:t xml:space="preserve">cquire local </w:t>
      </w:r>
      <w:r w:rsidR="008E38D1" w:rsidRPr="00017D98">
        <w:rPr>
          <w:rFonts w:ascii="Calibri" w:hAnsi="Calibri"/>
          <w:sz w:val="22"/>
          <w:szCs w:val="22"/>
        </w:rPr>
        <w:t xml:space="preserve">county </w:t>
      </w:r>
      <w:r w:rsidRPr="00017D98">
        <w:rPr>
          <w:rFonts w:ascii="Calibri" w:hAnsi="Calibri"/>
          <w:sz w:val="22"/>
          <w:szCs w:val="22"/>
        </w:rPr>
        <w:t>board of education approval</w:t>
      </w:r>
      <w:r w:rsidR="00AF39F9" w:rsidRPr="00017D98">
        <w:rPr>
          <w:rFonts w:ascii="Calibri" w:hAnsi="Calibri"/>
          <w:sz w:val="22"/>
          <w:szCs w:val="22"/>
        </w:rPr>
        <w:t>;</w:t>
      </w:r>
    </w:p>
    <w:p w14:paraId="5F2B55C6" w14:textId="77777777" w:rsidR="00E24C02" w:rsidRPr="00017D98" w:rsidRDefault="00E24C02"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1C8677A1" w14:textId="5D10E2B2" w:rsidR="00180979" w:rsidRPr="00017D98" w:rsidRDefault="00D7086F"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E24C02" w:rsidRPr="00017D98">
        <w:rPr>
          <w:rFonts w:ascii="Calibri" w:hAnsi="Calibri"/>
          <w:sz w:val="22"/>
          <w:szCs w:val="22"/>
        </w:rPr>
        <w:t>5.14.c.</w:t>
      </w:r>
      <w:r w:rsidRPr="00017D98">
        <w:rPr>
          <w:rFonts w:ascii="Calibri" w:hAnsi="Calibri"/>
          <w:sz w:val="22"/>
          <w:szCs w:val="22"/>
        </w:rPr>
        <w:t>4</w:t>
      </w:r>
      <w:r w:rsidR="00802D64" w:rsidRPr="00017D98">
        <w:rPr>
          <w:rFonts w:ascii="Calibri" w:hAnsi="Calibri"/>
          <w:sz w:val="22"/>
          <w:szCs w:val="22"/>
        </w:rPr>
        <w:t xml:space="preserve">.  </w:t>
      </w:r>
      <w:r w:rsidR="00E93E5C" w:rsidRPr="00017D98">
        <w:rPr>
          <w:rFonts w:ascii="Calibri" w:hAnsi="Calibri"/>
          <w:sz w:val="22"/>
          <w:szCs w:val="22"/>
        </w:rPr>
        <w:t>a</w:t>
      </w:r>
      <w:r w:rsidRPr="00017D98">
        <w:rPr>
          <w:rFonts w:ascii="Calibri" w:hAnsi="Calibri"/>
          <w:sz w:val="22"/>
          <w:szCs w:val="22"/>
        </w:rPr>
        <w:t xml:space="preserve">ssure the instructor certification aligns with WVDE certification </w:t>
      </w:r>
      <w:r w:rsidR="00A90502" w:rsidRPr="00017D98">
        <w:rPr>
          <w:rFonts w:ascii="Calibri" w:hAnsi="Calibri"/>
          <w:sz w:val="22"/>
          <w:szCs w:val="22"/>
        </w:rPr>
        <w:t>requirements</w:t>
      </w:r>
      <w:r w:rsidR="00AF39F9" w:rsidRPr="00017D98">
        <w:rPr>
          <w:rFonts w:ascii="Calibri" w:hAnsi="Calibri"/>
          <w:sz w:val="22"/>
          <w:szCs w:val="22"/>
        </w:rPr>
        <w:t>;</w:t>
      </w:r>
      <w:r w:rsidR="00A90502" w:rsidRPr="00017D98">
        <w:rPr>
          <w:rFonts w:ascii="Calibri" w:hAnsi="Calibri"/>
          <w:sz w:val="22"/>
          <w:szCs w:val="22"/>
        </w:rPr>
        <w:t xml:space="preserve"> </w:t>
      </w:r>
    </w:p>
    <w:p w14:paraId="6DA82823" w14:textId="77777777" w:rsidR="00E24C02" w:rsidRPr="00017D98" w:rsidRDefault="00E24C02"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6718BFF2" w14:textId="40DDFDFF" w:rsidR="00180979" w:rsidRPr="00017D98" w:rsidRDefault="00A90502"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E24C02" w:rsidRPr="00017D98">
        <w:rPr>
          <w:rFonts w:ascii="Calibri" w:hAnsi="Calibri"/>
          <w:sz w:val="22"/>
          <w:szCs w:val="22"/>
        </w:rPr>
        <w:t>5.14.c.</w:t>
      </w:r>
      <w:r w:rsidRPr="00017D98">
        <w:rPr>
          <w:rFonts w:ascii="Calibri" w:hAnsi="Calibri"/>
          <w:sz w:val="22"/>
          <w:szCs w:val="22"/>
        </w:rPr>
        <w:t>5</w:t>
      </w:r>
      <w:r w:rsidR="00802D64" w:rsidRPr="00017D98">
        <w:rPr>
          <w:rFonts w:ascii="Calibri" w:hAnsi="Calibri"/>
          <w:sz w:val="22"/>
          <w:szCs w:val="22"/>
        </w:rPr>
        <w:t xml:space="preserve">.  </w:t>
      </w:r>
      <w:r w:rsidR="00E93E5C" w:rsidRPr="00017D98">
        <w:rPr>
          <w:rFonts w:ascii="Calibri" w:hAnsi="Calibri"/>
          <w:sz w:val="22"/>
          <w:szCs w:val="22"/>
        </w:rPr>
        <w:t>m</w:t>
      </w:r>
      <w:r w:rsidRPr="00017D98">
        <w:rPr>
          <w:rFonts w:ascii="Calibri" w:hAnsi="Calibri"/>
          <w:sz w:val="22"/>
          <w:szCs w:val="22"/>
        </w:rPr>
        <w:t>aintain state facility and safety compliance</w:t>
      </w:r>
      <w:r w:rsidR="00AF39F9" w:rsidRPr="00017D98">
        <w:rPr>
          <w:rFonts w:ascii="Calibri" w:hAnsi="Calibri"/>
          <w:sz w:val="22"/>
          <w:szCs w:val="22"/>
        </w:rPr>
        <w:t>; and,</w:t>
      </w:r>
    </w:p>
    <w:p w14:paraId="3B88A338" w14:textId="77777777" w:rsidR="00E24C02" w:rsidRPr="00017D98" w:rsidRDefault="00E24C02"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03EA824D" w14:textId="2AC3FE4E" w:rsidR="00A90502" w:rsidRPr="00017D98" w:rsidRDefault="00A90502"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r>
      <w:r w:rsidRPr="00017D98">
        <w:rPr>
          <w:rFonts w:ascii="Calibri" w:hAnsi="Calibri"/>
          <w:sz w:val="22"/>
          <w:szCs w:val="22"/>
        </w:rPr>
        <w:tab/>
      </w:r>
      <w:r w:rsidR="00E24C02" w:rsidRPr="00017D98">
        <w:rPr>
          <w:rFonts w:ascii="Calibri" w:hAnsi="Calibri"/>
          <w:sz w:val="22"/>
          <w:szCs w:val="22"/>
        </w:rPr>
        <w:t>5.14.c.</w:t>
      </w:r>
      <w:r w:rsidRPr="00017D98">
        <w:rPr>
          <w:rFonts w:ascii="Calibri" w:hAnsi="Calibri"/>
          <w:sz w:val="22"/>
          <w:szCs w:val="22"/>
        </w:rPr>
        <w:t>6</w:t>
      </w:r>
      <w:r w:rsidR="00802D64" w:rsidRPr="00017D98">
        <w:rPr>
          <w:rFonts w:ascii="Calibri" w:hAnsi="Calibri"/>
          <w:sz w:val="22"/>
          <w:szCs w:val="22"/>
        </w:rPr>
        <w:t xml:space="preserve">.  </w:t>
      </w:r>
      <w:r w:rsidR="00E93E5C" w:rsidRPr="00017D98">
        <w:rPr>
          <w:rFonts w:ascii="Calibri" w:hAnsi="Calibri"/>
          <w:sz w:val="22"/>
          <w:szCs w:val="22"/>
        </w:rPr>
        <w:t>f</w:t>
      </w:r>
      <w:r w:rsidRPr="00017D98">
        <w:rPr>
          <w:rFonts w:ascii="Calibri" w:hAnsi="Calibri"/>
          <w:sz w:val="22"/>
          <w:szCs w:val="22"/>
        </w:rPr>
        <w:t>und locally without use of any CTE federal or state funds</w:t>
      </w:r>
      <w:r w:rsidR="00AF39F9" w:rsidRPr="00017D98">
        <w:rPr>
          <w:rFonts w:ascii="Calibri" w:hAnsi="Calibri"/>
          <w:sz w:val="22"/>
          <w:szCs w:val="22"/>
        </w:rPr>
        <w:t>.</w:t>
      </w:r>
    </w:p>
    <w:p w14:paraId="5695671D" w14:textId="77777777" w:rsidR="001D5A2F" w:rsidRPr="00017D98" w:rsidRDefault="001D5A2F"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p w14:paraId="3CA1A4A5" w14:textId="77777777" w:rsidR="00D7086F" w:rsidRPr="00017D98" w:rsidRDefault="00A90502"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r>
      <w:r w:rsidRPr="00017D98">
        <w:rPr>
          <w:rFonts w:ascii="Calibri" w:hAnsi="Calibri"/>
          <w:sz w:val="22"/>
          <w:szCs w:val="22"/>
        </w:rPr>
        <w:tab/>
        <w:t>5</w:t>
      </w:r>
      <w:r w:rsidR="00AF39F9" w:rsidRPr="00017D98">
        <w:rPr>
          <w:rFonts w:ascii="Calibri" w:hAnsi="Calibri"/>
          <w:sz w:val="22"/>
          <w:szCs w:val="22"/>
        </w:rPr>
        <w:t>.</w:t>
      </w:r>
      <w:r w:rsidRPr="00017D98">
        <w:rPr>
          <w:rFonts w:ascii="Calibri" w:hAnsi="Calibri"/>
          <w:sz w:val="22"/>
          <w:szCs w:val="22"/>
        </w:rPr>
        <w:t>14</w:t>
      </w:r>
      <w:r w:rsidR="000A209A" w:rsidRPr="00017D98">
        <w:rPr>
          <w:rFonts w:ascii="Calibri" w:hAnsi="Calibri"/>
          <w:sz w:val="22"/>
          <w:szCs w:val="22"/>
        </w:rPr>
        <w:t>.</w:t>
      </w:r>
      <w:r w:rsidR="001A7209" w:rsidRPr="00017D98">
        <w:rPr>
          <w:rFonts w:ascii="Calibri" w:hAnsi="Calibri"/>
          <w:sz w:val="22"/>
          <w:szCs w:val="22"/>
        </w:rPr>
        <w:t>d</w:t>
      </w:r>
      <w:r w:rsidR="00AF39F9" w:rsidRPr="00017D98">
        <w:rPr>
          <w:rFonts w:ascii="Calibri" w:hAnsi="Calibri"/>
          <w:sz w:val="22"/>
          <w:szCs w:val="22"/>
        </w:rPr>
        <w:t>.</w:t>
      </w:r>
      <w:r w:rsidRPr="00017D98">
        <w:rPr>
          <w:rFonts w:ascii="Calibri" w:hAnsi="Calibri"/>
          <w:sz w:val="22"/>
          <w:szCs w:val="22"/>
        </w:rPr>
        <w:t xml:space="preserve"> </w:t>
      </w:r>
      <w:r w:rsidR="00AF39F9" w:rsidRPr="00017D98">
        <w:rPr>
          <w:rFonts w:ascii="Calibri" w:hAnsi="Calibri"/>
          <w:sz w:val="22"/>
          <w:szCs w:val="22"/>
        </w:rPr>
        <w:t xml:space="preserve"> </w:t>
      </w:r>
      <w:r w:rsidRPr="00017D98">
        <w:rPr>
          <w:rFonts w:ascii="Calibri" w:hAnsi="Calibri"/>
          <w:sz w:val="22"/>
          <w:szCs w:val="22"/>
        </w:rPr>
        <w:t xml:space="preserve">Local concentration completer data will not be included in state and federal accountability </w:t>
      </w:r>
      <w:r w:rsidRPr="00017D98">
        <w:rPr>
          <w:rFonts w:ascii="Calibri" w:hAnsi="Calibri"/>
          <w:sz w:val="22"/>
          <w:szCs w:val="22"/>
        </w:rPr>
        <w:lastRenderedPageBreak/>
        <w:t>or CTE funding formulas</w:t>
      </w:r>
      <w:r w:rsidR="00802D64" w:rsidRPr="00017D98">
        <w:rPr>
          <w:rFonts w:ascii="Calibri" w:hAnsi="Calibri"/>
          <w:sz w:val="22"/>
          <w:szCs w:val="22"/>
        </w:rPr>
        <w:t xml:space="preserve">.  </w:t>
      </w:r>
    </w:p>
    <w:p w14:paraId="20361101" w14:textId="77777777" w:rsidR="000A3991" w:rsidRPr="00017D98" w:rsidRDefault="000A3991" w:rsidP="00656551">
      <w:pPr>
        <w:tabs>
          <w:tab w:val="left" w:pos="274"/>
          <w:tab w:val="left" w:pos="547"/>
          <w:tab w:val="left" w:pos="720"/>
          <w:tab w:val="left" w:pos="994"/>
          <w:tab w:val="left" w:pos="1267"/>
          <w:tab w:val="left" w:pos="1440"/>
        </w:tabs>
        <w:jc w:val="both"/>
        <w:rPr>
          <w:rFonts w:cs="Arial"/>
          <w:szCs w:val="22"/>
        </w:rPr>
      </w:pPr>
    </w:p>
    <w:p w14:paraId="55371CA4" w14:textId="77777777" w:rsidR="000A3991" w:rsidRPr="00017D98" w:rsidRDefault="000A3991" w:rsidP="00656551">
      <w:pPr>
        <w:tabs>
          <w:tab w:val="left" w:pos="274"/>
          <w:tab w:val="left" w:pos="547"/>
          <w:tab w:val="left" w:pos="720"/>
          <w:tab w:val="left" w:pos="994"/>
          <w:tab w:val="left" w:pos="1267"/>
          <w:tab w:val="left" w:pos="1440"/>
        </w:tabs>
        <w:jc w:val="both"/>
        <w:rPr>
          <w:rFonts w:cs="Arial"/>
          <w:szCs w:val="22"/>
        </w:rPr>
      </w:pPr>
      <w:r w:rsidRPr="00017D98">
        <w:rPr>
          <w:rFonts w:cs="Arial"/>
          <w:b/>
          <w:bCs/>
          <w:szCs w:val="22"/>
        </w:rPr>
        <w:t>§126-71-6</w:t>
      </w:r>
      <w:r w:rsidR="000A209A" w:rsidRPr="00017D98">
        <w:rPr>
          <w:rFonts w:cs="Arial"/>
          <w:b/>
          <w:bCs/>
          <w:szCs w:val="22"/>
        </w:rPr>
        <w:t xml:space="preserve">.  </w:t>
      </w:r>
      <w:r w:rsidRPr="00017D98">
        <w:rPr>
          <w:rFonts w:cs="Arial"/>
          <w:b/>
          <w:bCs/>
          <w:szCs w:val="22"/>
        </w:rPr>
        <w:t>Severability</w:t>
      </w:r>
      <w:r w:rsidR="000A209A" w:rsidRPr="00017D98">
        <w:rPr>
          <w:rFonts w:cs="Arial"/>
          <w:szCs w:val="22"/>
        </w:rPr>
        <w:t xml:space="preserve">.  </w:t>
      </w:r>
    </w:p>
    <w:p w14:paraId="3E52B225" w14:textId="77777777" w:rsidR="000A3991" w:rsidRPr="00017D98" w:rsidRDefault="000A3991" w:rsidP="00656551">
      <w:pPr>
        <w:tabs>
          <w:tab w:val="left" w:pos="274"/>
          <w:tab w:val="left" w:pos="547"/>
          <w:tab w:val="left" w:pos="720"/>
          <w:tab w:val="left" w:pos="994"/>
          <w:tab w:val="left" w:pos="1267"/>
          <w:tab w:val="left" w:pos="1440"/>
        </w:tabs>
        <w:jc w:val="both"/>
        <w:rPr>
          <w:rFonts w:cs="Arial"/>
          <w:szCs w:val="22"/>
        </w:rPr>
      </w:pPr>
    </w:p>
    <w:p w14:paraId="058904DF"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r w:rsidRPr="00017D98">
        <w:rPr>
          <w:rFonts w:ascii="Calibri" w:hAnsi="Calibri"/>
          <w:sz w:val="22"/>
          <w:szCs w:val="22"/>
        </w:rPr>
        <w:tab/>
        <w:t>6</w:t>
      </w:r>
      <w:r w:rsidR="00AF39F9" w:rsidRPr="00017D98">
        <w:rPr>
          <w:rFonts w:ascii="Calibri" w:hAnsi="Calibri"/>
          <w:sz w:val="22"/>
          <w:szCs w:val="22"/>
        </w:rPr>
        <w:t>.</w:t>
      </w:r>
      <w:r w:rsidRPr="00017D98">
        <w:rPr>
          <w:rFonts w:ascii="Calibri" w:hAnsi="Calibri"/>
          <w:sz w:val="22"/>
          <w:szCs w:val="22"/>
        </w:rPr>
        <w:t>1</w:t>
      </w:r>
      <w:r w:rsidR="000A209A" w:rsidRPr="00017D98">
        <w:rPr>
          <w:rFonts w:ascii="Calibri" w:hAnsi="Calibri"/>
          <w:sz w:val="22"/>
          <w:szCs w:val="22"/>
        </w:rPr>
        <w:t xml:space="preserve">.  </w:t>
      </w:r>
      <w:r w:rsidR="008A0214" w:rsidRPr="00017D98">
        <w:rPr>
          <w:rFonts w:ascii="Calibri" w:hAnsi="Calibri"/>
          <w:sz w:val="22"/>
          <w:szCs w:val="22"/>
        </w:rPr>
        <w:t>If</w:t>
      </w:r>
      <w:r w:rsidRPr="00017D98">
        <w:rPr>
          <w:rFonts w:ascii="Calibri" w:hAnsi="Calibri"/>
          <w:sz w:val="22"/>
          <w:szCs w:val="22"/>
        </w:rPr>
        <w:t xml:space="preserve"> any provision of this rule or the application thereof to any person or circumstance is held invalid, such invalidity shall not affect other provisions or applications of this rule</w:t>
      </w:r>
      <w:r w:rsidR="000A209A" w:rsidRPr="00017D98">
        <w:rPr>
          <w:rFonts w:ascii="Calibri" w:hAnsi="Calibri"/>
          <w:sz w:val="22"/>
          <w:szCs w:val="22"/>
        </w:rPr>
        <w:t xml:space="preserve">.  </w:t>
      </w:r>
    </w:p>
    <w:p w14:paraId="748C80CD" w14:textId="77777777" w:rsidR="000A3991" w:rsidRPr="00017D98" w:rsidRDefault="000A3991" w:rsidP="00656551">
      <w:pPr>
        <w:pStyle w:val="BodyText"/>
        <w:tabs>
          <w:tab w:val="clear" w:pos="360"/>
          <w:tab w:val="clear" w:pos="1080"/>
          <w:tab w:val="clear" w:pos="1800"/>
          <w:tab w:val="left" w:pos="274"/>
          <w:tab w:val="left" w:pos="547"/>
          <w:tab w:val="left" w:pos="994"/>
          <w:tab w:val="left" w:pos="1267"/>
        </w:tabs>
        <w:rPr>
          <w:rFonts w:ascii="Calibri" w:hAnsi="Calibri"/>
          <w:sz w:val="22"/>
          <w:szCs w:val="22"/>
        </w:rPr>
      </w:pPr>
    </w:p>
    <w:sectPr w:rsidR="000A3991" w:rsidRPr="00017D98" w:rsidSect="000A209A">
      <w:headerReference w:type="default" r:id="rId10"/>
      <w:footerReference w:type="even" r:id="rId11"/>
      <w:footerReference w:type="default" r:id="rId12"/>
      <w:endnotePr>
        <w:numFmt w:val="decimal"/>
      </w:endnotePr>
      <w:type w:val="continuous"/>
      <w:pgSz w:w="12240" w:h="15840"/>
      <w:pgMar w:top="1440" w:right="1440" w:bottom="1170" w:left="1440" w:header="450" w:footer="63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55812" w14:textId="77777777" w:rsidR="00AC772D" w:rsidRDefault="00AC772D">
      <w:r>
        <w:separator/>
      </w:r>
    </w:p>
  </w:endnote>
  <w:endnote w:type="continuationSeparator" w:id="0">
    <w:p w14:paraId="5E669474" w14:textId="77777777" w:rsidR="00AC772D" w:rsidRDefault="00AC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2448" w14:textId="77777777" w:rsidR="000A3991" w:rsidRDefault="000A3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FBF0A" w14:textId="77777777" w:rsidR="000A3991" w:rsidRDefault="000A39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28D0" w14:textId="5E13610F" w:rsidR="000A3991" w:rsidRPr="007D06BC" w:rsidRDefault="000A3991">
    <w:pPr>
      <w:pStyle w:val="Footer"/>
      <w:framePr w:wrap="around" w:vAnchor="text" w:hAnchor="margin" w:xAlign="center" w:y="1"/>
      <w:rPr>
        <w:rStyle w:val="PageNumber"/>
        <w:rFonts w:cs="Arial"/>
        <w:szCs w:val="22"/>
      </w:rPr>
    </w:pPr>
    <w:r w:rsidRPr="007D06BC">
      <w:rPr>
        <w:rStyle w:val="PageNumber"/>
        <w:rFonts w:cs="Arial"/>
        <w:szCs w:val="22"/>
      </w:rPr>
      <w:fldChar w:fldCharType="begin"/>
    </w:r>
    <w:r w:rsidRPr="007D06BC">
      <w:rPr>
        <w:rStyle w:val="PageNumber"/>
        <w:rFonts w:cs="Arial"/>
        <w:szCs w:val="22"/>
      </w:rPr>
      <w:instrText xml:space="preserve">PAGE  </w:instrText>
    </w:r>
    <w:r w:rsidRPr="007D06BC">
      <w:rPr>
        <w:rStyle w:val="PageNumber"/>
        <w:rFonts w:cs="Arial"/>
        <w:szCs w:val="22"/>
      </w:rPr>
      <w:fldChar w:fldCharType="separate"/>
    </w:r>
    <w:r w:rsidR="00906E1C">
      <w:rPr>
        <w:rStyle w:val="PageNumber"/>
        <w:rFonts w:cs="Arial"/>
        <w:noProof/>
        <w:szCs w:val="22"/>
      </w:rPr>
      <w:t>1</w:t>
    </w:r>
    <w:r w:rsidRPr="007D06BC">
      <w:rPr>
        <w:rStyle w:val="PageNumber"/>
        <w:rFonts w:cs="Arial"/>
        <w:szCs w:val="22"/>
      </w:rPr>
      <w:fldChar w:fldCharType="end"/>
    </w:r>
  </w:p>
  <w:p w14:paraId="10FD7EA5" w14:textId="77777777" w:rsidR="000A3991" w:rsidRDefault="000A399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97AB2" w14:textId="77777777" w:rsidR="00AC772D" w:rsidRDefault="00AC772D">
      <w:r>
        <w:separator/>
      </w:r>
    </w:p>
  </w:footnote>
  <w:footnote w:type="continuationSeparator" w:id="0">
    <w:p w14:paraId="3C228DFB" w14:textId="77777777" w:rsidR="00AC772D" w:rsidRDefault="00AC7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0829" w14:textId="77777777" w:rsidR="000A3991" w:rsidRPr="007D06BC" w:rsidRDefault="000A3991">
    <w:pPr>
      <w:pStyle w:val="Header"/>
      <w:jc w:val="center"/>
      <w:rPr>
        <w:rFonts w:cs="Arial"/>
        <w:szCs w:val="22"/>
      </w:rPr>
    </w:pPr>
    <w:r w:rsidRPr="007D06BC">
      <w:rPr>
        <w:rFonts w:cs="Arial"/>
        <w:b/>
        <w:bCs/>
        <w:szCs w:val="22"/>
      </w:rPr>
      <w:t>126CSR71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E28DD"/>
    <w:multiLevelType w:val="multilevel"/>
    <w:tmpl w:val="B57AA9BE"/>
    <w:lvl w:ilvl="0">
      <w:start w:val="2"/>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lowerLetter"/>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15:restartNumberingAfterBreak="0">
    <w:nsid w:val="2BB338E7"/>
    <w:multiLevelType w:val="multilevel"/>
    <w:tmpl w:val="7108C408"/>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1350"/>
        </w:tabs>
        <w:ind w:left="1350" w:hanging="990"/>
      </w:pPr>
      <w:rPr>
        <w:rFonts w:hint="default"/>
      </w:rPr>
    </w:lvl>
    <w:lvl w:ilvl="2">
      <w:start w:val="1"/>
      <w:numFmt w:val="decimal"/>
      <w:lvlText w:val="%1.%2.%3."/>
      <w:lvlJc w:val="left"/>
      <w:pPr>
        <w:tabs>
          <w:tab w:val="num" w:pos="1710"/>
        </w:tabs>
        <w:ind w:left="1710" w:hanging="99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4A486061"/>
    <w:multiLevelType w:val="multilevel"/>
    <w:tmpl w:val="6C5A0FC0"/>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1215"/>
        </w:tabs>
        <w:ind w:left="1215" w:hanging="855"/>
      </w:pPr>
      <w:rPr>
        <w:rFonts w:hint="default"/>
      </w:rPr>
    </w:lvl>
    <w:lvl w:ilvl="2">
      <w:start w:val="1"/>
      <w:numFmt w:val="decimal"/>
      <w:lvlText w:val="%1.%2.%3."/>
      <w:lvlJc w:val="left"/>
      <w:pPr>
        <w:tabs>
          <w:tab w:val="num" w:pos="1575"/>
        </w:tabs>
        <w:ind w:left="1575" w:hanging="85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79E33BAB"/>
    <w:multiLevelType w:val="multilevel"/>
    <w:tmpl w:val="9D0421A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silver">
      <v:fill color="silver"/>
      <v:shadow on="t" color="#4d4d4d" offset=",3pt"/>
      <o:colormru v:ext="edit" colors="#ddd"/>
    </o:shapedefaults>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FE"/>
    <w:rsid w:val="00017D98"/>
    <w:rsid w:val="00027274"/>
    <w:rsid w:val="0005050B"/>
    <w:rsid w:val="000A209A"/>
    <w:rsid w:val="000A3991"/>
    <w:rsid w:val="000B225C"/>
    <w:rsid w:val="001334E7"/>
    <w:rsid w:val="001627FF"/>
    <w:rsid w:val="00180979"/>
    <w:rsid w:val="001A7209"/>
    <w:rsid w:val="001D5A2F"/>
    <w:rsid w:val="001E32A4"/>
    <w:rsid w:val="002236E9"/>
    <w:rsid w:val="003160D4"/>
    <w:rsid w:val="003234C9"/>
    <w:rsid w:val="00330507"/>
    <w:rsid w:val="00356B59"/>
    <w:rsid w:val="0037208A"/>
    <w:rsid w:val="003E4DEE"/>
    <w:rsid w:val="003F0A1D"/>
    <w:rsid w:val="004047E1"/>
    <w:rsid w:val="00414D6B"/>
    <w:rsid w:val="00460665"/>
    <w:rsid w:val="004668FE"/>
    <w:rsid w:val="00477491"/>
    <w:rsid w:val="00520A19"/>
    <w:rsid w:val="00522AAE"/>
    <w:rsid w:val="00536F92"/>
    <w:rsid w:val="005E349F"/>
    <w:rsid w:val="00631327"/>
    <w:rsid w:val="00656551"/>
    <w:rsid w:val="00695430"/>
    <w:rsid w:val="006E41EF"/>
    <w:rsid w:val="00706CB1"/>
    <w:rsid w:val="007D06BC"/>
    <w:rsid w:val="00802D64"/>
    <w:rsid w:val="00821E55"/>
    <w:rsid w:val="00833C55"/>
    <w:rsid w:val="008A0214"/>
    <w:rsid w:val="008E38D1"/>
    <w:rsid w:val="008F062B"/>
    <w:rsid w:val="009016F3"/>
    <w:rsid w:val="00905BBB"/>
    <w:rsid w:val="00906E1C"/>
    <w:rsid w:val="0092543D"/>
    <w:rsid w:val="00A372DE"/>
    <w:rsid w:val="00A90502"/>
    <w:rsid w:val="00AC772D"/>
    <w:rsid w:val="00AF39F9"/>
    <w:rsid w:val="00B202E4"/>
    <w:rsid w:val="00B44BDF"/>
    <w:rsid w:val="00B753BA"/>
    <w:rsid w:val="00B828EC"/>
    <w:rsid w:val="00BA1DB9"/>
    <w:rsid w:val="00BE1A03"/>
    <w:rsid w:val="00D22677"/>
    <w:rsid w:val="00D56704"/>
    <w:rsid w:val="00D7086F"/>
    <w:rsid w:val="00D73FA7"/>
    <w:rsid w:val="00D91300"/>
    <w:rsid w:val="00DA0477"/>
    <w:rsid w:val="00E24C02"/>
    <w:rsid w:val="00E93E5C"/>
    <w:rsid w:val="00EC34D0"/>
    <w:rsid w:val="00EC3B52"/>
    <w:rsid w:val="00F73573"/>
    <w:rsid w:val="00F7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v:fill color="silver"/>
      <v:shadow on="t" color="#4d4d4d" offset=",3pt"/>
      <o:colormru v:ext="edit" colors="#ddd"/>
    </o:shapedefaults>
    <o:shapelayout v:ext="edit">
      <o:idmap v:ext="edit" data="1"/>
    </o:shapelayout>
  </w:shapeDefaults>
  <w:decimalSymbol w:val="."/>
  <w:listSeparator w:val=","/>
  <w14:docId w14:val="71D37518"/>
  <w15:chartTrackingRefBased/>
  <w15:docId w15:val="{2582C07C-D37E-4D91-9FA5-7D9A55E1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77"/>
    <w:pPr>
      <w:widowControl w:val="0"/>
      <w:autoSpaceDE w:val="0"/>
      <w:autoSpaceDN w:val="0"/>
      <w:adjustRightInd w:val="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360"/>
        <w:tab w:val="left" w:pos="720"/>
        <w:tab w:val="left" w:pos="1080"/>
        <w:tab w:val="left" w:pos="1440"/>
        <w:tab w:val="left" w:pos="1800"/>
      </w:tabs>
      <w:jc w:val="both"/>
    </w:pPr>
    <w:rPr>
      <w:rFonts w:ascii="Arial" w:hAnsi="Arial" w:cs="Arial"/>
      <w:sz w:val="24"/>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odyTextIndent">
    <w:name w:val="Body Text Indent"/>
    <w:basedOn w:val="Normal"/>
    <w:semiHidden/>
    <w:pPr>
      <w:tabs>
        <w:tab w:val="left" w:pos="360"/>
        <w:tab w:val="left" w:pos="1440"/>
        <w:tab w:val="left" w:pos="1800"/>
      </w:tabs>
      <w:ind w:firstLine="360"/>
      <w:jc w:val="both"/>
    </w:pPr>
    <w:rPr>
      <w:rFonts w:ascii="Arial" w:hAnsi="Arial" w:cs="Arial"/>
      <w:sz w:val="24"/>
    </w:rPr>
  </w:style>
  <w:style w:type="paragraph" w:styleId="Title">
    <w:name w:val="Title"/>
    <w:basedOn w:val="Normal"/>
    <w:qFormat/>
    <w:pPr>
      <w:tabs>
        <w:tab w:val="left" w:pos="1080"/>
      </w:tabs>
      <w:jc w:val="center"/>
    </w:pPr>
    <w:rPr>
      <w:rFonts w:ascii="Arial" w:hAnsi="Arial" w:cs="Arial"/>
      <w:b/>
      <w:bCs/>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2">
    <w:name w:val="Body Text Indent 2"/>
    <w:basedOn w:val="Normal"/>
    <w:semiHidden/>
    <w:pPr>
      <w:tabs>
        <w:tab w:val="left" w:pos="360"/>
        <w:tab w:val="left" w:pos="720"/>
        <w:tab w:val="left" w:pos="1440"/>
        <w:tab w:val="left" w:pos="1530"/>
        <w:tab w:val="left" w:pos="7920"/>
      </w:tabs>
      <w:ind w:firstLine="720"/>
      <w:jc w:val="both"/>
    </w:pPr>
    <w:rPr>
      <w:rFonts w:ascii="Arial" w:hAnsi="Arial" w:cs="Arial"/>
      <w:sz w:val="24"/>
    </w:rPr>
  </w:style>
  <w:style w:type="paragraph" w:styleId="BodyTextIndent3">
    <w:name w:val="Body Text Indent 3"/>
    <w:basedOn w:val="Normal"/>
    <w:semiHidden/>
    <w:pPr>
      <w:tabs>
        <w:tab w:val="left" w:pos="360"/>
        <w:tab w:val="left" w:pos="720"/>
        <w:tab w:val="left" w:pos="1080"/>
        <w:tab w:val="left" w:pos="1440"/>
        <w:tab w:val="left" w:pos="1620"/>
        <w:tab w:val="left" w:pos="1980"/>
        <w:tab w:val="left" w:pos="7920"/>
      </w:tabs>
      <w:ind w:firstLine="720"/>
      <w:jc w:val="both"/>
    </w:pPr>
    <w:rPr>
      <w:rFonts w:ascii="Arial" w:hAnsi="Arial" w:cs="Arial"/>
      <w:color w:val="000000"/>
      <w:sz w:val="24"/>
    </w:rPr>
  </w:style>
  <w:style w:type="paragraph" w:styleId="BodyText2">
    <w:name w:val="Body Text 2"/>
    <w:basedOn w:val="Normal"/>
    <w:semiHidden/>
    <w:pPr>
      <w:tabs>
        <w:tab w:val="left" w:pos="360"/>
      </w:tabs>
    </w:pPr>
    <w:rPr>
      <w:rFonts w:ascii="Arial" w:hAnsi="Arial" w:cs="Arial"/>
      <w:sz w:val="24"/>
    </w:rPr>
  </w:style>
  <w:style w:type="paragraph" w:styleId="CommentSubject">
    <w:name w:val="annotation subject"/>
    <w:basedOn w:val="CommentText"/>
    <w:next w:val="CommentText"/>
    <w:link w:val="CommentSubjectChar"/>
    <w:uiPriority w:val="99"/>
    <w:semiHidden/>
    <w:unhideWhenUsed/>
    <w:rsid w:val="00656551"/>
    <w:rPr>
      <w:b/>
      <w:bCs/>
    </w:rPr>
  </w:style>
  <w:style w:type="character" w:customStyle="1" w:styleId="CommentTextChar">
    <w:name w:val="Comment Text Char"/>
    <w:basedOn w:val="DefaultParagraphFont"/>
    <w:link w:val="CommentText"/>
    <w:semiHidden/>
    <w:rsid w:val="00656551"/>
  </w:style>
  <w:style w:type="character" w:customStyle="1" w:styleId="CommentSubjectChar">
    <w:name w:val="Comment Subject Char"/>
    <w:link w:val="CommentSubject"/>
    <w:uiPriority w:val="99"/>
    <w:semiHidden/>
    <w:rsid w:val="00656551"/>
    <w:rPr>
      <w:b/>
      <w:bCs/>
    </w:rPr>
  </w:style>
  <w:style w:type="paragraph" w:styleId="Revision">
    <w:name w:val="Revision"/>
    <w:hidden/>
    <w:uiPriority w:val="99"/>
    <w:semiHidden/>
    <w:rsid w:val="00656551"/>
    <w:rPr>
      <w:szCs w:val="24"/>
    </w:rPr>
  </w:style>
  <w:style w:type="paragraph" w:styleId="BalloonText">
    <w:name w:val="Balloon Text"/>
    <w:basedOn w:val="Normal"/>
    <w:link w:val="BalloonTextChar"/>
    <w:uiPriority w:val="99"/>
    <w:semiHidden/>
    <w:unhideWhenUsed/>
    <w:rsid w:val="00656551"/>
    <w:rPr>
      <w:rFonts w:ascii="Segoe UI" w:hAnsi="Segoe UI" w:cs="Segoe UI"/>
      <w:sz w:val="18"/>
      <w:szCs w:val="18"/>
    </w:rPr>
  </w:style>
  <w:style w:type="character" w:customStyle="1" w:styleId="BalloonTextChar">
    <w:name w:val="Balloon Text Char"/>
    <w:link w:val="BalloonText"/>
    <w:uiPriority w:val="99"/>
    <w:semiHidden/>
    <w:rsid w:val="00656551"/>
    <w:rPr>
      <w:rFonts w:ascii="Segoe UI" w:hAnsi="Segoe UI" w:cs="Segoe UI"/>
      <w:sz w:val="18"/>
      <w:szCs w:val="18"/>
    </w:rPr>
  </w:style>
  <w:style w:type="paragraph" w:customStyle="1" w:styleId="Addition">
    <w:name w:val="Addition"/>
    <w:basedOn w:val="Normal"/>
    <w:link w:val="AdditionChar"/>
    <w:qFormat/>
    <w:rsid w:val="00D22677"/>
    <w:pPr>
      <w:tabs>
        <w:tab w:val="left" w:pos="274"/>
        <w:tab w:val="left" w:pos="547"/>
        <w:tab w:val="left" w:pos="720"/>
        <w:tab w:val="left" w:pos="994"/>
        <w:tab w:val="left" w:pos="1267"/>
        <w:tab w:val="left" w:pos="1440"/>
      </w:tabs>
      <w:jc w:val="both"/>
    </w:pPr>
    <w:rPr>
      <w:rFonts w:cs="Arial"/>
      <w:color w:val="FF0000"/>
      <w:szCs w:val="22"/>
      <w:u w:val="single"/>
    </w:rPr>
  </w:style>
  <w:style w:type="paragraph" w:customStyle="1" w:styleId="Deletion">
    <w:name w:val="Deletion"/>
    <w:basedOn w:val="Normal"/>
    <w:link w:val="DeletionChar"/>
    <w:qFormat/>
    <w:rsid w:val="00D22677"/>
    <w:pPr>
      <w:tabs>
        <w:tab w:val="left" w:pos="274"/>
        <w:tab w:val="left" w:pos="547"/>
        <w:tab w:val="left" w:pos="720"/>
        <w:tab w:val="left" w:pos="994"/>
        <w:tab w:val="left" w:pos="1267"/>
        <w:tab w:val="left" w:pos="1440"/>
      </w:tabs>
      <w:jc w:val="both"/>
    </w:pPr>
    <w:rPr>
      <w:rFonts w:cs="Arial"/>
      <w:strike/>
      <w:color w:val="FF0000"/>
      <w:szCs w:val="22"/>
    </w:rPr>
  </w:style>
  <w:style w:type="character" w:customStyle="1" w:styleId="AdditionChar">
    <w:name w:val="Addition Char"/>
    <w:basedOn w:val="DefaultParagraphFont"/>
    <w:link w:val="Addition"/>
    <w:rsid w:val="00D22677"/>
    <w:rPr>
      <w:rFonts w:ascii="Calibri" w:hAnsi="Calibri" w:cs="Arial"/>
      <w:color w:val="FF0000"/>
      <w:sz w:val="22"/>
      <w:szCs w:val="22"/>
      <w:u w:val="single"/>
    </w:rPr>
  </w:style>
  <w:style w:type="character" w:customStyle="1" w:styleId="DeletionChar">
    <w:name w:val="Deletion Char"/>
    <w:basedOn w:val="DefaultParagraphFont"/>
    <w:link w:val="Deletion"/>
    <w:rsid w:val="00D22677"/>
    <w:rPr>
      <w:rFonts w:ascii="Calibri" w:hAnsi="Calibri" w:cs="Arial"/>
      <w:strike/>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89546D22EB944812A5133BB94AF98" ma:contentTypeVersion="4" ma:contentTypeDescription="Create a new document." ma:contentTypeScope="" ma:versionID="34ba5141d2d592d82ff5d1af4ceb4f94">
  <xsd:schema xmlns:xsd="http://www.w3.org/2001/XMLSchema" xmlns:xs="http://www.w3.org/2001/XMLSchema" xmlns:p="http://schemas.microsoft.com/office/2006/metadata/properties" xmlns:ns2="9cdcb226-b0b2-490f-877d-6d3f01317a0e" targetNamespace="http://schemas.microsoft.com/office/2006/metadata/properties" ma:root="true" ma:fieldsID="071f5cc9b68ab43c56144428805127a3" ns2:_="">
    <xsd:import namespace="9cdcb226-b0b2-490f-877d-6d3f01317a0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cb226-b0b2-490f-877d-6d3f01317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1F1E7-7D29-4ECE-96E1-3190C559F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cb226-b0b2-490f-877d-6d3f01317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71144-35AF-44B9-8B72-2CB7B6133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2BC14B-B741-4197-B525-86D47C8C5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TITLE 126</vt:lpstr>
    </vt:vector>
  </TitlesOfParts>
  <Company>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126</dc:title>
  <dc:subject/>
  <dc:creator>User</dc:creator>
  <cp:keywords/>
  <dc:description/>
  <cp:lastModifiedBy>Virginia Harris</cp:lastModifiedBy>
  <cp:revision>13</cp:revision>
  <cp:lastPrinted>2018-07-31T17:30:00Z</cp:lastPrinted>
  <dcterms:created xsi:type="dcterms:W3CDTF">2018-06-08T14:34:00Z</dcterms:created>
  <dcterms:modified xsi:type="dcterms:W3CDTF">2018-10-08T19:26:00Z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0x01010065889546D22EB944812A5133BB94AF98</vt:lpwstr>
  </property>
</Properties>
</file>