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A001" w14:textId="77777777" w:rsidR="00AC14FB" w:rsidRPr="00AC14FB" w:rsidRDefault="00AC14FB" w:rsidP="00860936">
      <w:pPr>
        <w:tabs>
          <w:tab w:val="left" w:pos="360"/>
          <w:tab w:val="left" w:pos="720"/>
          <w:tab w:val="left" w:pos="1080"/>
          <w:tab w:val="left" w:pos="1440"/>
          <w:tab w:val="left" w:pos="1800"/>
        </w:tabs>
        <w:spacing w:after="0" w:line="240" w:lineRule="auto"/>
        <w:jc w:val="center"/>
        <w:rPr>
          <w:rFonts w:ascii="Calibri" w:eastAsia="Times New Roman" w:hAnsi="Calibri" w:cs="Times New Roman"/>
          <w:b/>
          <w:szCs w:val="20"/>
        </w:rPr>
      </w:pPr>
      <w:r w:rsidRPr="00AC14FB">
        <w:rPr>
          <w:rFonts w:ascii="Calibri" w:eastAsia="Times New Roman" w:hAnsi="Calibri" w:cs="Times New Roman"/>
          <w:szCs w:val="20"/>
        </w:rPr>
        <w:fldChar w:fldCharType="begin"/>
      </w:r>
      <w:r w:rsidRPr="00AC14FB">
        <w:rPr>
          <w:rFonts w:ascii="Calibri" w:eastAsia="Times New Roman" w:hAnsi="Calibri" w:cs="Times New Roman"/>
          <w:szCs w:val="20"/>
        </w:rPr>
        <w:instrText xml:space="preserve"> SEQ CHAPTER \h \r 1</w:instrText>
      </w:r>
      <w:r w:rsidRPr="00AC14FB">
        <w:rPr>
          <w:rFonts w:ascii="Calibri" w:eastAsia="Times New Roman" w:hAnsi="Calibri" w:cs="Times New Roman"/>
          <w:szCs w:val="20"/>
        </w:rPr>
        <w:fldChar w:fldCharType="end"/>
      </w:r>
      <w:r w:rsidRPr="00AC14FB">
        <w:rPr>
          <w:rFonts w:ascii="Calibri" w:eastAsia="Times New Roman" w:hAnsi="Calibri" w:cs="Times New Roman"/>
          <w:b/>
          <w:szCs w:val="20"/>
        </w:rPr>
        <w:t>TITLE 126</w:t>
      </w:r>
    </w:p>
    <w:p w14:paraId="2C7103BB"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szCs w:val="20"/>
        </w:rPr>
      </w:pPr>
      <w:r w:rsidRPr="00AC14FB">
        <w:rPr>
          <w:rFonts w:ascii="Calibri" w:eastAsia="Times New Roman" w:hAnsi="Calibri" w:cs="Times New Roman"/>
          <w:b/>
          <w:szCs w:val="20"/>
        </w:rPr>
        <w:t>LEGISLATIVE RULE</w:t>
      </w:r>
    </w:p>
    <w:p w14:paraId="06A8EDB6"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szCs w:val="20"/>
        </w:rPr>
      </w:pPr>
      <w:r w:rsidRPr="00AC14FB">
        <w:rPr>
          <w:rFonts w:ascii="Calibri" w:eastAsia="Times New Roman" w:hAnsi="Calibri" w:cs="Times New Roman"/>
          <w:b/>
          <w:szCs w:val="20"/>
        </w:rPr>
        <w:t>BOARD OF EDUCATION</w:t>
      </w:r>
    </w:p>
    <w:p w14:paraId="19B40B41"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szCs w:val="20"/>
        </w:rPr>
      </w:pPr>
    </w:p>
    <w:p w14:paraId="2B206F91"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szCs w:val="20"/>
        </w:rPr>
      </w:pPr>
      <w:r w:rsidRPr="00AC14FB">
        <w:rPr>
          <w:rFonts w:ascii="Calibri" w:eastAsia="Times New Roman" w:hAnsi="Calibri" w:cs="Times New Roman"/>
          <w:b/>
          <w:szCs w:val="20"/>
        </w:rPr>
        <w:t>SERIES 149</w:t>
      </w:r>
    </w:p>
    <w:p w14:paraId="1664D4EF" w14:textId="2F89C5AD" w:rsid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szCs w:val="20"/>
        </w:rPr>
      </w:pPr>
      <w:r w:rsidRPr="00AC14FB">
        <w:rPr>
          <w:rFonts w:ascii="Calibri" w:eastAsia="Times New Roman" w:hAnsi="Calibri" w:cs="Times New Roman"/>
          <w:b/>
          <w:szCs w:val="20"/>
        </w:rPr>
        <w:t>PROFESSIONAL LEARNING FOR WEST VIRGINIA EDUCATORS (5500)</w:t>
      </w:r>
    </w:p>
    <w:p w14:paraId="53715883" w14:textId="7F21D5EE" w:rsidR="00092DEE" w:rsidRDefault="00092DEE"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szCs w:val="20"/>
        </w:rPr>
      </w:pPr>
    </w:p>
    <w:p w14:paraId="5018FA94" w14:textId="77777777" w:rsidR="0003664E" w:rsidRPr="00AC14FB" w:rsidRDefault="0003664E"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szCs w:val="20"/>
        </w:rPr>
      </w:pPr>
    </w:p>
    <w:p w14:paraId="6AE32EE4"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b/>
          <w:szCs w:val="20"/>
        </w:rPr>
        <w:t>§126-149-1.  General.</w:t>
      </w:r>
    </w:p>
    <w:p w14:paraId="288AC9F4"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F72697C" w14:textId="17485396"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t xml:space="preserve">1.1.  Scope.  --  This </w:t>
      </w:r>
      <w:r w:rsidR="00D202BD">
        <w:rPr>
          <w:rFonts w:ascii="Calibri" w:eastAsia="Times New Roman" w:hAnsi="Calibri" w:cs="Times New Roman"/>
          <w:szCs w:val="20"/>
        </w:rPr>
        <w:t xml:space="preserve">legislative </w:t>
      </w:r>
      <w:r w:rsidRPr="00AC14FB">
        <w:rPr>
          <w:rFonts w:ascii="Calibri" w:eastAsia="Times New Roman" w:hAnsi="Calibri" w:cs="Times New Roman"/>
          <w:szCs w:val="20"/>
        </w:rPr>
        <w:t>rule provides guidelines for the coordination and delivery of high quality professional learning experiences for West Virginia educators.  This rule defines the roles and responsibilities among the various state and local professional learning providers.</w:t>
      </w:r>
    </w:p>
    <w:p w14:paraId="13459DB4"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70BFCC58" w14:textId="3A401686"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t>1.2.  Authority.  --  W. Va. Constitution, Article XII, §2;</w:t>
      </w:r>
      <w:r w:rsidR="00896291">
        <w:rPr>
          <w:rFonts w:ascii="Calibri" w:eastAsia="Times New Roman" w:hAnsi="Calibri" w:cs="Times New Roman"/>
          <w:szCs w:val="20"/>
        </w:rPr>
        <w:t xml:space="preserve"> and</w:t>
      </w:r>
      <w:r w:rsidRPr="00AC14FB">
        <w:rPr>
          <w:rFonts w:ascii="Calibri" w:eastAsia="Times New Roman" w:hAnsi="Calibri" w:cs="Times New Roman"/>
          <w:szCs w:val="20"/>
        </w:rPr>
        <w:t xml:space="preserve"> W. Va. Code §§18-2-5, 18-2I-1 et seq., 18</w:t>
      </w:r>
      <w:r w:rsidRPr="00AC14FB">
        <w:rPr>
          <w:rFonts w:ascii="Calibri" w:eastAsia="Times New Roman" w:hAnsi="Calibri" w:cs="Times New Roman"/>
          <w:szCs w:val="20"/>
        </w:rPr>
        <w:noBreakHyphen/>
        <w:t>9A</w:t>
      </w:r>
      <w:r w:rsidRPr="00AC14FB">
        <w:rPr>
          <w:rFonts w:ascii="Calibri" w:eastAsia="Times New Roman" w:hAnsi="Calibri" w:cs="Times New Roman"/>
          <w:szCs w:val="20"/>
        </w:rPr>
        <w:noBreakHyphen/>
        <w:t>10, 18A-3C-3, and 18A-3-8.</w:t>
      </w:r>
    </w:p>
    <w:p w14:paraId="090F3087"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26C55587" w14:textId="3724BC91"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t>1.3.  Filing Date.  --</w:t>
      </w:r>
      <w:r w:rsidR="008B6499">
        <w:rPr>
          <w:rFonts w:ascii="Calibri" w:eastAsia="Times New Roman" w:hAnsi="Calibri" w:cs="Times New Roman"/>
          <w:szCs w:val="20"/>
        </w:rPr>
        <w:t xml:space="preserve">  June 9, 2022.</w:t>
      </w:r>
      <w:r w:rsidRPr="00AC14FB">
        <w:rPr>
          <w:rFonts w:ascii="Calibri" w:eastAsia="Times New Roman" w:hAnsi="Calibri" w:cs="Times New Roman"/>
          <w:szCs w:val="20"/>
        </w:rPr>
        <w:t xml:space="preserve">  </w:t>
      </w:r>
    </w:p>
    <w:p w14:paraId="7B6EF581"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ACD516B" w14:textId="2E2DF035"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t>1.4.  Effective Date.  --</w:t>
      </w:r>
      <w:r w:rsidR="008B6499">
        <w:rPr>
          <w:rFonts w:ascii="Calibri" w:eastAsia="Times New Roman" w:hAnsi="Calibri" w:cs="Times New Roman"/>
          <w:szCs w:val="20"/>
        </w:rPr>
        <w:t xml:space="preserve">  July 11, 2022.</w:t>
      </w:r>
    </w:p>
    <w:p w14:paraId="61B963F0"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203BE7F3" w14:textId="3C030095"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t xml:space="preserve">1.5.  Repeal of Former Rule. </w:t>
      </w:r>
      <w:r w:rsidR="00896291">
        <w:rPr>
          <w:rFonts w:ascii="Calibri" w:eastAsia="Times New Roman" w:hAnsi="Calibri" w:cs="Times New Roman"/>
          <w:szCs w:val="20"/>
        </w:rPr>
        <w:t xml:space="preserve"> </w:t>
      </w:r>
      <w:r w:rsidRPr="00AC14FB">
        <w:rPr>
          <w:rFonts w:ascii="Calibri" w:eastAsia="Times New Roman" w:hAnsi="Calibri" w:cs="Times New Roman"/>
          <w:szCs w:val="20"/>
        </w:rPr>
        <w:t xml:space="preserve">-- </w:t>
      </w:r>
      <w:r w:rsidR="00896291">
        <w:rPr>
          <w:rFonts w:ascii="Calibri" w:eastAsia="Times New Roman" w:hAnsi="Calibri" w:cs="Times New Roman"/>
          <w:szCs w:val="20"/>
        </w:rPr>
        <w:t xml:space="preserve"> </w:t>
      </w:r>
      <w:r w:rsidRPr="00AC14FB">
        <w:rPr>
          <w:rFonts w:ascii="Calibri" w:eastAsia="Times New Roman" w:hAnsi="Calibri" w:cs="Times New Roman"/>
          <w:szCs w:val="20"/>
        </w:rPr>
        <w:t>This legislative rule repeals and replaces W. Va. 126CSR149, Policy 5500, Professional Learning for West Virginia Educators, filed October 11, 2018</w:t>
      </w:r>
      <w:r w:rsidR="00860936">
        <w:rPr>
          <w:rFonts w:ascii="Calibri" w:eastAsia="Times New Roman" w:hAnsi="Calibri" w:cs="Times New Roman"/>
          <w:szCs w:val="20"/>
        </w:rPr>
        <w:t>,</w:t>
      </w:r>
      <w:r w:rsidRPr="00AC14FB">
        <w:rPr>
          <w:rFonts w:ascii="Calibri" w:eastAsia="Times New Roman" w:hAnsi="Calibri" w:cs="Times New Roman"/>
          <w:szCs w:val="20"/>
        </w:rPr>
        <w:t xml:space="preserve"> and effective November</w:t>
      </w:r>
      <w:r w:rsidR="009E798B">
        <w:rPr>
          <w:rFonts w:ascii="Calibri" w:eastAsia="Times New Roman" w:hAnsi="Calibri" w:cs="Times New Roman"/>
          <w:szCs w:val="20"/>
        </w:rPr>
        <w:t> </w:t>
      </w:r>
      <w:r w:rsidRPr="00AC14FB">
        <w:rPr>
          <w:rFonts w:ascii="Calibri" w:eastAsia="Times New Roman" w:hAnsi="Calibri" w:cs="Times New Roman"/>
          <w:szCs w:val="20"/>
        </w:rPr>
        <w:t>13, 2018.</w:t>
      </w:r>
    </w:p>
    <w:p w14:paraId="353E0F1F"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42C918F7"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b/>
          <w:szCs w:val="20"/>
        </w:rPr>
        <w:t>§126-149-2.  Purpose.</w:t>
      </w:r>
    </w:p>
    <w:p w14:paraId="37CFA6A7"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3E864D1" w14:textId="4DA8B9F7" w:rsidR="006D3ACC" w:rsidRPr="00B0000E" w:rsidRDefault="00AC14FB" w:rsidP="006D3ACC">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B0000E">
        <w:rPr>
          <w:rFonts w:ascii="Calibri" w:eastAsia="Times New Roman" w:hAnsi="Calibri" w:cs="Times New Roman"/>
          <w:szCs w:val="20"/>
        </w:rPr>
        <w:t xml:space="preserve">2.1.  </w:t>
      </w:r>
      <w:r w:rsidR="00CA3F53" w:rsidRPr="00B0000E">
        <w:rPr>
          <w:rFonts w:ascii="Calibri" w:eastAsia="Times New Roman" w:hAnsi="Calibri" w:cs="Times New Roman"/>
          <w:szCs w:val="20"/>
        </w:rPr>
        <w:t>T</w:t>
      </w:r>
      <w:r w:rsidRPr="00B0000E">
        <w:rPr>
          <w:rFonts w:ascii="Calibri" w:eastAsia="Times New Roman" w:hAnsi="Calibri" w:cs="Times New Roman"/>
          <w:szCs w:val="20"/>
        </w:rPr>
        <w:t xml:space="preserve">his </w:t>
      </w:r>
      <w:r w:rsidR="00860936" w:rsidRPr="00B0000E">
        <w:rPr>
          <w:rFonts w:ascii="Calibri" w:eastAsia="Times New Roman" w:hAnsi="Calibri" w:cs="Times New Roman"/>
          <w:szCs w:val="20"/>
        </w:rPr>
        <w:t xml:space="preserve">policy </w:t>
      </w:r>
      <w:r w:rsidR="006D3ACC" w:rsidRPr="00B0000E">
        <w:rPr>
          <w:rFonts w:ascii="Calibri" w:eastAsia="Times New Roman" w:hAnsi="Calibri" w:cs="Times New Roman"/>
          <w:szCs w:val="20"/>
        </w:rPr>
        <w:t>dire</w:t>
      </w:r>
      <w:r w:rsidR="00B0000E" w:rsidRPr="00B0000E">
        <w:rPr>
          <w:rFonts w:ascii="Calibri" w:eastAsia="Times New Roman" w:hAnsi="Calibri" w:cs="Times New Roman"/>
          <w:szCs w:val="20"/>
        </w:rPr>
        <w:t>c</w:t>
      </w:r>
      <w:r w:rsidR="006D3ACC" w:rsidRPr="00B0000E">
        <w:rPr>
          <w:rFonts w:ascii="Calibri" w:eastAsia="Times New Roman" w:hAnsi="Calibri" w:cs="Times New Roman"/>
          <w:szCs w:val="20"/>
        </w:rPr>
        <w:t>t</w:t>
      </w:r>
      <w:r w:rsidR="00B0000E" w:rsidRPr="00B0000E">
        <w:rPr>
          <w:rFonts w:ascii="Calibri" w:eastAsia="Times New Roman" w:hAnsi="Calibri" w:cs="Times New Roman"/>
          <w:szCs w:val="20"/>
        </w:rPr>
        <w:t>s</w:t>
      </w:r>
      <w:r w:rsidR="006D3ACC" w:rsidRPr="00B0000E">
        <w:rPr>
          <w:rFonts w:ascii="Calibri" w:eastAsia="Times New Roman" w:hAnsi="Calibri" w:cs="Times New Roman"/>
          <w:szCs w:val="20"/>
        </w:rPr>
        <w:t xml:space="preserve"> </w:t>
      </w:r>
      <w:r w:rsidRPr="00B0000E">
        <w:rPr>
          <w:rFonts w:ascii="Calibri" w:eastAsia="Times New Roman" w:hAnsi="Calibri" w:cs="Times New Roman"/>
          <w:szCs w:val="20"/>
        </w:rPr>
        <w:t>the coordination, development, and evaluation of high</w:t>
      </w:r>
      <w:r w:rsidR="00860936" w:rsidRPr="00B0000E">
        <w:rPr>
          <w:rFonts w:ascii="Calibri" w:eastAsia="Times New Roman" w:hAnsi="Calibri" w:cs="Times New Roman"/>
          <w:szCs w:val="20"/>
        </w:rPr>
        <w:noBreakHyphen/>
      </w:r>
      <w:r w:rsidRPr="00B0000E">
        <w:rPr>
          <w:rFonts w:ascii="Calibri" w:eastAsia="Times New Roman" w:hAnsi="Calibri" w:cs="Times New Roman"/>
          <w:szCs w:val="20"/>
        </w:rPr>
        <w:t xml:space="preserve">quality professional learning programs for West Virginia educators. </w:t>
      </w:r>
      <w:r w:rsidR="00860936" w:rsidRPr="00B0000E">
        <w:rPr>
          <w:rFonts w:ascii="Calibri" w:eastAsia="Times New Roman" w:hAnsi="Calibri" w:cs="Times New Roman"/>
          <w:szCs w:val="20"/>
        </w:rPr>
        <w:t xml:space="preserve"> </w:t>
      </w:r>
      <w:r w:rsidRPr="00B0000E">
        <w:rPr>
          <w:rFonts w:ascii="Calibri" w:eastAsia="Times New Roman" w:hAnsi="Calibri" w:cs="Times New Roman"/>
          <w:szCs w:val="20"/>
        </w:rPr>
        <w:t>In addition, th</w:t>
      </w:r>
      <w:r w:rsidR="00860936" w:rsidRPr="00B0000E">
        <w:rPr>
          <w:rFonts w:ascii="Calibri" w:eastAsia="Times New Roman" w:hAnsi="Calibri" w:cs="Times New Roman"/>
          <w:szCs w:val="20"/>
        </w:rPr>
        <w:t>is policy</w:t>
      </w:r>
      <w:r w:rsidRPr="00B0000E">
        <w:rPr>
          <w:rFonts w:ascii="Calibri" w:eastAsia="Times New Roman" w:hAnsi="Calibri" w:cs="Times New Roman"/>
          <w:szCs w:val="20"/>
        </w:rPr>
        <w:t xml:space="preserve"> also outlines the allocation methodology for state aid funding appropriated to support county-level implementation of comprehensive systems for educator  induction and professional growth.</w:t>
      </w:r>
      <w:r w:rsidR="006D3ACC" w:rsidRPr="00B0000E">
        <w:rPr>
          <w:rFonts w:ascii="Calibri" w:eastAsia="Times New Roman" w:hAnsi="Calibri" w:cs="Times New Roman"/>
          <w:szCs w:val="20"/>
        </w:rPr>
        <w:t xml:space="preserve">  </w:t>
      </w:r>
    </w:p>
    <w:p w14:paraId="28CE0946" w14:textId="77777777" w:rsidR="006D3ACC" w:rsidRPr="00B0000E" w:rsidRDefault="006D3ACC" w:rsidP="006D3ACC">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568BCBD3" w14:textId="320DC7E5" w:rsidR="006D3ACC" w:rsidRPr="00AC14FB" w:rsidRDefault="006D3ACC" w:rsidP="006D3ACC">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B0000E">
        <w:rPr>
          <w:rFonts w:ascii="Calibri" w:eastAsia="Times New Roman" w:hAnsi="Calibri" w:cs="Times New Roman"/>
          <w:szCs w:val="20"/>
        </w:rPr>
        <w:tab/>
        <w:t xml:space="preserve">2.2.  Professional </w:t>
      </w:r>
      <w:r w:rsidR="00D25D2B">
        <w:rPr>
          <w:rFonts w:ascii="Calibri" w:eastAsia="Times New Roman" w:hAnsi="Calibri" w:cs="Times New Roman"/>
          <w:szCs w:val="20"/>
        </w:rPr>
        <w:t>l</w:t>
      </w:r>
      <w:r w:rsidRPr="00B0000E">
        <w:rPr>
          <w:rFonts w:ascii="Calibri" w:eastAsia="Times New Roman" w:hAnsi="Calibri" w:cs="Times New Roman"/>
          <w:szCs w:val="20"/>
        </w:rPr>
        <w:t>earning includes sustained experiences that lead to the development of knowledge, skills, practices, and dispositions educators need to help students perform at higher levels and achieve college</w:t>
      </w:r>
      <w:r w:rsidR="0013608F">
        <w:rPr>
          <w:rFonts w:ascii="Calibri" w:eastAsia="Times New Roman" w:hAnsi="Calibri" w:cs="Times New Roman"/>
          <w:szCs w:val="20"/>
        </w:rPr>
        <w:t>-</w:t>
      </w:r>
      <w:r w:rsidRPr="00B0000E">
        <w:rPr>
          <w:rFonts w:ascii="Calibri" w:eastAsia="Times New Roman" w:hAnsi="Calibri" w:cs="Times New Roman"/>
          <w:szCs w:val="20"/>
        </w:rPr>
        <w:t xml:space="preserve"> and career</w:t>
      </w:r>
      <w:r w:rsidR="009674CC">
        <w:rPr>
          <w:rFonts w:ascii="Calibri" w:eastAsia="Times New Roman" w:hAnsi="Calibri" w:cs="Times New Roman"/>
          <w:szCs w:val="20"/>
        </w:rPr>
        <w:t>-</w:t>
      </w:r>
      <w:r w:rsidRPr="00B0000E">
        <w:rPr>
          <w:rFonts w:ascii="Calibri" w:eastAsia="Times New Roman" w:hAnsi="Calibri" w:cs="Times New Roman"/>
          <w:szCs w:val="20"/>
        </w:rPr>
        <w:t>readiness.</w:t>
      </w:r>
      <w:r>
        <w:rPr>
          <w:rFonts w:ascii="Calibri" w:eastAsia="Times New Roman" w:hAnsi="Calibri" w:cs="Times New Roman"/>
          <w:szCs w:val="20"/>
        </w:rPr>
        <w:t xml:space="preserve"> </w:t>
      </w:r>
    </w:p>
    <w:p w14:paraId="3439363A" w14:textId="4C17335F"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3880C16" w14:textId="51D118AD" w:rsid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b/>
          <w:szCs w:val="20"/>
        </w:rPr>
      </w:pPr>
      <w:r w:rsidRPr="00AC14FB">
        <w:rPr>
          <w:rFonts w:ascii="Calibri" w:eastAsia="Times New Roman" w:hAnsi="Calibri" w:cs="Times New Roman"/>
          <w:b/>
          <w:szCs w:val="20"/>
        </w:rPr>
        <w:t>§126-149</w:t>
      </w:r>
      <w:r w:rsidRPr="00860936">
        <w:rPr>
          <w:rFonts w:ascii="Calibri" w:eastAsia="Times New Roman" w:hAnsi="Calibri" w:cs="Times New Roman"/>
          <w:b/>
          <w:szCs w:val="20"/>
        </w:rPr>
        <w:t>-</w:t>
      </w:r>
      <w:r w:rsidR="003A0F2B">
        <w:rPr>
          <w:rFonts w:ascii="Calibri" w:eastAsia="Times New Roman" w:hAnsi="Calibri" w:cs="Times New Roman"/>
          <w:b/>
          <w:szCs w:val="20"/>
        </w:rPr>
        <w:t>3</w:t>
      </w:r>
      <w:r w:rsidRPr="00AC14FB">
        <w:rPr>
          <w:rFonts w:ascii="Calibri" w:eastAsia="Times New Roman" w:hAnsi="Calibri" w:cs="Times New Roman"/>
          <w:b/>
          <w:szCs w:val="20"/>
        </w:rPr>
        <w:t xml:space="preserve">. </w:t>
      </w:r>
      <w:r w:rsidR="00860936">
        <w:rPr>
          <w:rFonts w:ascii="Calibri" w:eastAsia="Times New Roman" w:hAnsi="Calibri" w:cs="Times New Roman"/>
          <w:b/>
          <w:szCs w:val="20"/>
        </w:rPr>
        <w:t xml:space="preserve"> </w:t>
      </w:r>
      <w:r w:rsidRPr="00AC14FB">
        <w:rPr>
          <w:rFonts w:ascii="Calibri" w:eastAsia="Times New Roman" w:hAnsi="Calibri" w:cs="Times New Roman"/>
          <w:b/>
          <w:szCs w:val="20"/>
        </w:rPr>
        <w:t>General Responsibilities.</w:t>
      </w:r>
    </w:p>
    <w:p w14:paraId="56DC9C8A" w14:textId="686E2E0D" w:rsidR="002D3BA2" w:rsidRDefault="002D3BA2"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b/>
          <w:szCs w:val="20"/>
        </w:rPr>
      </w:pPr>
    </w:p>
    <w:p w14:paraId="4CC68304" w14:textId="3618CE33"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1</w:t>
      </w:r>
      <w:r w:rsidRPr="00AC14FB">
        <w:rPr>
          <w:rFonts w:ascii="Calibri" w:eastAsia="Times New Roman" w:hAnsi="Calibri" w:cs="Times New Roman"/>
          <w:szCs w:val="20"/>
        </w:rPr>
        <w:t xml:space="preserve">.   The West Virginia Board of Education (WVBE) will: </w:t>
      </w:r>
    </w:p>
    <w:p w14:paraId="769D0771"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13375D6" w14:textId="519FE12E"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1</w:t>
      </w:r>
      <w:r w:rsidRPr="00AC14FB">
        <w:rPr>
          <w:rFonts w:ascii="Calibri" w:eastAsia="Times New Roman" w:hAnsi="Calibri" w:cs="Times New Roman"/>
          <w:szCs w:val="20"/>
        </w:rPr>
        <w:t>.</w:t>
      </w:r>
      <w:r>
        <w:rPr>
          <w:rFonts w:ascii="Calibri" w:eastAsia="Times New Roman" w:hAnsi="Calibri" w:cs="Times New Roman"/>
          <w:szCs w:val="20"/>
        </w:rPr>
        <w:t>a</w:t>
      </w:r>
      <w:r w:rsidRPr="00AC14FB">
        <w:rPr>
          <w:rFonts w:ascii="Calibri" w:eastAsia="Times New Roman" w:hAnsi="Calibri" w:cs="Times New Roman"/>
          <w:szCs w:val="20"/>
        </w:rPr>
        <w:t>.</w:t>
      </w:r>
      <w:r>
        <w:rPr>
          <w:rFonts w:ascii="Calibri" w:eastAsia="Times New Roman" w:hAnsi="Calibri" w:cs="Times New Roman"/>
          <w:szCs w:val="20"/>
        </w:rPr>
        <w:t xml:space="preserve">  </w:t>
      </w:r>
      <w:r w:rsidRPr="00AC14FB">
        <w:rPr>
          <w:rFonts w:ascii="Calibri" w:eastAsia="Times New Roman" w:hAnsi="Calibri" w:cs="Times New Roman"/>
          <w:szCs w:val="20"/>
        </w:rPr>
        <w:t>establish professional learning goals</w:t>
      </w:r>
      <w:r>
        <w:rPr>
          <w:rFonts w:ascii="Calibri" w:eastAsia="Times New Roman" w:hAnsi="Calibri" w:cs="Times New Roman"/>
          <w:szCs w:val="20"/>
        </w:rPr>
        <w:t xml:space="preserve"> (see </w:t>
      </w:r>
      <w:r w:rsidRPr="00AC14FB">
        <w:rPr>
          <w:rFonts w:ascii="Calibri" w:eastAsia="Times New Roman" w:hAnsi="Calibri" w:cs="Times New Roman"/>
          <w:szCs w:val="20"/>
        </w:rPr>
        <w:t>Appendix A</w:t>
      </w:r>
      <w:r>
        <w:rPr>
          <w:rFonts w:ascii="Calibri" w:eastAsia="Times New Roman" w:hAnsi="Calibri" w:cs="Times New Roman"/>
          <w:szCs w:val="20"/>
        </w:rPr>
        <w:t>)</w:t>
      </w:r>
      <w:r w:rsidRPr="00AC14FB">
        <w:rPr>
          <w:rFonts w:ascii="Calibri" w:eastAsia="Times New Roman" w:hAnsi="Calibri" w:cs="Times New Roman"/>
          <w:szCs w:val="20"/>
        </w:rPr>
        <w:t>;</w:t>
      </w:r>
      <w:r w:rsidRPr="00AC14FB">
        <w:rPr>
          <w:rFonts w:ascii="Calibri" w:eastAsia="Times New Roman" w:hAnsi="Calibri" w:cs="Times New Roman"/>
          <w:szCs w:val="20"/>
        </w:rPr>
        <w:tab/>
      </w:r>
    </w:p>
    <w:p w14:paraId="2E3C48EB"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u w:val="single"/>
        </w:rPr>
      </w:pPr>
    </w:p>
    <w:p w14:paraId="59C61F5C" w14:textId="4F5E5FA8" w:rsidR="002D3BA2" w:rsidRPr="003C3217"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3.1</w:t>
      </w:r>
      <w:r w:rsidRPr="00AC14FB">
        <w:rPr>
          <w:rFonts w:ascii="Calibri" w:eastAsia="Times New Roman" w:hAnsi="Calibri" w:cs="Times New Roman"/>
          <w:szCs w:val="20"/>
        </w:rPr>
        <w:t>.</w:t>
      </w:r>
      <w:r>
        <w:rPr>
          <w:rFonts w:ascii="Calibri" w:eastAsia="Times New Roman" w:hAnsi="Calibri" w:cs="Times New Roman"/>
          <w:szCs w:val="20"/>
        </w:rPr>
        <w:t>b</w:t>
      </w:r>
      <w:r w:rsidRPr="00AC14FB">
        <w:rPr>
          <w:rFonts w:ascii="Calibri" w:eastAsia="Times New Roman" w:hAnsi="Calibri" w:cs="Times New Roman"/>
          <w:szCs w:val="20"/>
        </w:rPr>
        <w:t>.</w:t>
      </w:r>
      <w:r>
        <w:rPr>
          <w:rFonts w:ascii="Calibri" w:eastAsia="Times New Roman" w:hAnsi="Calibri" w:cs="Times New Roman"/>
          <w:szCs w:val="20"/>
        </w:rPr>
        <w:t xml:space="preserve">  </w:t>
      </w:r>
      <w:r w:rsidRPr="00AC14FB">
        <w:rPr>
          <w:rFonts w:ascii="Calibri" w:eastAsia="Times New Roman" w:hAnsi="Calibri" w:cs="Times New Roman"/>
          <w:szCs w:val="20"/>
        </w:rPr>
        <w:t xml:space="preserve">provide a comprehensive definition of professional learning </w:t>
      </w:r>
      <w:r>
        <w:rPr>
          <w:rFonts w:ascii="Calibri" w:eastAsia="Times New Roman" w:hAnsi="Calibri" w:cs="Times New Roman"/>
          <w:szCs w:val="20"/>
        </w:rPr>
        <w:t>(see</w:t>
      </w:r>
      <w:r w:rsidR="00DA3436">
        <w:rPr>
          <w:rFonts w:ascii="Calibri" w:eastAsia="Times New Roman" w:hAnsi="Calibri" w:cs="Times New Roman"/>
          <w:szCs w:val="20"/>
        </w:rPr>
        <w:t xml:space="preserve"> section 2.2</w:t>
      </w:r>
      <w:r>
        <w:rPr>
          <w:rFonts w:ascii="Calibri" w:eastAsia="Times New Roman" w:hAnsi="Calibri" w:cs="Times New Roman"/>
          <w:szCs w:val="20"/>
        </w:rPr>
        <w:t>)</w:t>
      </w:r>
      <w:r w:rsidRPr="003C3217">
        <w:rPr>
          <w:rFonts w:ascii="Calibri" w:eastAsia="Times New Roman" w:hAnsi="Calibri" w:cs="Times New Roman"/>
          <w:szCs w:val="20"/>
        </w:rPr>
        <w:t>; and</w:t>
      </w:r>
    </w:p>
    <w:p w14:paraId="20ADF669" w14:textId="77777777" w:rsidR="002D3BA2" w:rsidRPr="003C3217"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4CD2DE2E" w14:textId="2D45AA87" w:rsidR="002D3BA2"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3C3217">
        <w:rPr>
          <w:rFonts w:ascii="Calibri" w:eastAsia="Times New Roman" w:hAnsi="Calibri" w:cs="Times New Roman"/>
          <w:szCs w:val="20"/>
        </w:rPr>
        <w:tab/>
      </w:r>
      <w:r w:rsidRPr="003C3217">
        <w:rPr>
          <w:rFonts w:ascii="Calibri" w:eastAsia="Times New Roman" w:hAnsi="Calibri" w:cs="Times New Roman"/>
          <w:szCs w:val="20"/>
        </w:rPr>
        <w:tab/>
      </w:r>
      <w:r w:rsidR="003A0F2B">
        <w:rPr>
          <w:rFonts w:ascii="Calibri" w:eastAsia="Times New Roman" w:hAnsi="Calibri" w:cs="Times New Roman"/>
          <w:szCs w:val="20"/>
        </w:rPr>
        <w:t>3</w:t>
      </w:r>
      <w:r w:rsidRPr="003C3217">
        <w:rPr>
          <w:rFonts w:ascii="Calibri" w:eastAsia="Times New Roman" w:hAnsi="Calibri" w:cs="Times New Roman"/>
          <w:szCs w:val="20"/>
        </w:rPr>
        <w:t>.</w:t>
      </w:r>
      <w:r w:rsidR="003A0F2B">
        <w:rPr>
          <w:rFonts w:ascii="Calibri" w:eastAsia="Times New Roman" w:hAnsi="Calibri" w:cs="Times New Roman"/>
          <w:szCs w:val="20"/>
        </w:rPr>
        <w:t>1</w:t>
      </w:r>
      <w:r w:rsidRPr="003C3217">
        <w:rPr>
          <w:rFonts w:ascii="Calibri" w:eastAsia="Times New Roman" w:hAnsi="Calibri" w:cs="Times New Roman"/>
          <w:szCs w:val="20"/>
        </w:rPr>
        <w:t xml:space="preserve">.c.  articulate professional learning standards </w:t>
      </w:r>
      <w:r>
        <w:rPr>
          <w:rFonts w:ascii="Calibri" w:eastAsia="Times New Roman" w:hAnsi="Calibri" w:cs="Times New Roman"/>
          <w:szCs w:val="20"/>
        </w:rPr>
        <w:t>(see</w:t>
      </w:r>
      <w:r w:rsidRPr="003C3217">
        <w:rPr>
          <w:rFonts w:ascii="Calibri" w:eastAsia="Times New Roman" w:hAnsi="Calibri" w:cs="Times New Roman"/>
          <w:szCs w:val="20"/>
        </w:rPr>
        <w:t xml:space="preserve"> Appendix B</w:t>
      </w:r>
      <w:r>
        <w:rPr>
          <w:rFonts w:ascii="Calibri" w:eastAsia="Times New Roman" w:hAnsi="Calibri" w:cs="Times New Roman"/>
          <w:szCs w:val="20"/>
        </w:rPr>
        <w:t>)</w:t>
      </w:r>
      <w:r w:rsidRPr="003C3217">
        <w:rPr>
          <w:rFonts w:ascii="Calibri" w:eastAsia="Times New Roman" w:hAnsi="Calibri" w:cs="Times New Roman"/>
          <w:szCs w:val="20"/>
        </w:rPr>
        <w:t xml:space="preserve">. </w:t>
      </w:r>
    </w:p>
    <w:p w14:paraId="3674EA6F" w14:textId="3E5272B3" w:rsidR="002D3BA2"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6FF5494" w14:textId="6DF3A222"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w:t>
      </w:r>
      <w:r w:rsidRPr="00AC14FB">
        <w:rPr>
          <w:rFonts w:ascii="Calibri" w:eastAsia="Times New Roman" w:hAnsi="Calibri" w:cs="Times New Roman"/>
          <w:szCs w:val="20"/>
        </w:rPr>
        <w:tab/>
      </w:r>
      <w:r>
        <w:rPr>
          <w:rFonts w:ascii="Calibri" w:eastAsia="Times New Roman" w:hAnsi="Calibri" w:cs="Times New Roman"/>
          <w:szCs w:val="20"/>
        </w:rPr>
        <w:t xml:space="preserve"> </w:t>
      </w:r>
      <w:r w:rsidRPr="00AC14FB">
        <w:rPr>
          <w:rFonts w:ascii="Calibri" w:eastAsia="Times New Roman" w:hAnsi="Calibri" w:cs="Times New Roman"/>
          <w:szCs w:val="20"/>
        </w:rPr>
        <w:t xml:space="preserve">The West Virginia Department of Education (WVDE) will: </w:t>
      </w:r>
    </w:p>
    <w:p w14:paraId="7C5C9365"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68F7D89" w14:textId="13A20A0A"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lastRenderedPageBreak/>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.a.</w:t>
      </w:r>
      <w:r>
        <w:rPr>
          <w:rFonts w:ascii="Calibri" w:eastAsia="Times New Roman" w:hAnsi="Calibri" w:cs="Times New Roman"/>
          <w:szCs w:val="20"/>
        </w:rPr>
        <w:t xml:space="preserve">  </w:t>
      </w:r>
      <w:r w:rsidRPr="00AC14FB">
        <w:rPr>
          <w:rFonts w:ascii="Calibri" w:eastAsia="Times New Roman" w:hAnsi="Calibri" w:cs="Times New Roman"/>
          <w:szCs w:val="20"/>
        </w:rPr>
        <w:t>provide leadership in communicating the goals and standards for professional learning to all WVDE staff,</w:t>
      </w:r>
      <w:r w:rsidR="006C76EA">
        <w:rPr>
          <w:rFonts w:ascii="Calibri" w:eastAsia="Times New Roman" w:hAnsi="Calibri" w:cs="Times New Roman"/>
          <w:szCs w:val="20"/>
        </w:rPr>
        <w:t xml:space="preserve"> county board of education members (</w:t>
      </w:r>
      <w:r w:rsidRPr="00AC14FB">
        <w:rPr>
          <w:rFonts w:ascii="Calibri" w:eastAsia="Times New Roman" w:hAnsi="Calibri" w:cs="Times New Roman"/>
          <w:szCs w:val="20"/>
        </w:rPr>
        <w:t>CBEM</w:t>
      </w:r>
      <w:r w:rsidR="006C76EA">
        <w:rPr>
          <w:rFonts w:ascii="Calibri" w:eastAsia="Times New Roman" w:hAnsi="Calibri" w:cs="Times New Roman"/>
          <w:szCs w:val="20"/>
        </w:rPr>
        <w:t>)</w:t>
      </w:r>
      <w:r w:rsidRPr="00AC14FB">
        <w:rPr>
          <w:rFonts w:ascii="Calibri" w:eastAsia="Times New Roman" w:hAnsi="Calibri" w:cs="Times New Roman"/>
          <w:szCs w:val="20"/>
        </w:rPr>
        <w:t>,</w:t>
      </w:r>
      <w:r w:rsidR="006C76EA">
        <w:rPr>
          <w:rFonts w:ascii="Calibri" w:eastAsia="Times New Roman" w:hAnsi="Calibri" w:cs="Times New Roman"/>
          <w:szCs w:val="20"/>
        </w:rPr>
        <w:t xml:space="preserve"> county board of education staff (</w:t>
      </w:r>
      <w:r w:rsidRPr="00AC14FB">
        <w:rPr>
          <w:rFonts w:ascii="Calibri" w:eastAsia="Times New Roman" w:hAnsi="Calibri" w:cs="Times New Roman"/>
          <w:szCs w:val="20"/>
        </w:rPr>
        <w:t>CBES</w:t>
      </w:r>
      <w:r w:rsidR="006C76EA">
        <w:rPr>
          <w:rFonts w:ascii="Calibri" w:eastAsia="Times New Roman" w:hAnsi="Calibri" w:cs="Times New Roman"/>
          <w:szCs w:val="20"/>
        </w:rPr>
        <w:t>)</w:t>
      </w:r>
      <w:r w:rsidRPr="00AC14FB">
        <w:rPr>
          <w:rFonts w:ascii="Calibri" w:eastAsia="Times New Roman" w:hAnsi="Calibri" w:cs="Times New Roman"/>
          <w:szCs w:val="20"/>
        </w:rPr>
        <w:t>, school leaders, and the state’s public institutions of higher education educator preparation programs</w:t>
      </w:r>
      <w:r w:rsidR="00C118A7">
        <w:rPr>
          <w:rFonts w:ascii="Calibri" w:eastAsia="Times New Roman" w:hAnsi="Calibri" w:cs="Times New Roman"/>
          <w:szCs w:val="20"/>
        </w:rPr>
        <w:t>;</w:t>
      </w:r>
      <w:r w:rsidRPr="00AC14FB">
        <w:rPr>
          <w:rFonts w:ascii="Calibri" w:eastAsia="Times New Roman" w:hAnsi="Calibri" w:cs="Times New Roman"/>
          <w:szCs w:val="20"/>
        </w:rPr>
        <w:t xml:space="preserve">  </w:t>
      </w:r>
    </w:p>
    <w:p w14:paraId="49CF9D5A"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CD46275" w14:textId="6FE752C8"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.b.</w:t>
      </w:r>
      <w:r>
        <w:rPr>
          <w:rFonts w:ascii="Calibri" w:eastAsia="Times New Roman" w:hAnsi="Calibri" w:cs="Times New Roman"/>
          <w:szCs w:val="20"/>
        </w:rPr>
        <w:t xml:space="preserve">  </w:t>
      </w:r>
      <w:r w:rsidRPr="00AC14FB">
        <w:rPr>
          <w:rFonts w:ascii="Calibri" w:eastAsia="Times New Roman" w:hAnsi="Calibri" w:cs="Times New Roman"/>
          <w:szCs w:val="20"/>
        </w:rPr>
        <w:t>institute a system for the coordination and delivery of high-quality professional learning that is either individualized, provided in school-based settings, or provided in regional settings (rather than large-scale groups) to the fullest extent possible;</w:t>
      </w:r>
    </w:p>
    <w:p w14:paraId="3AD1F766"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240CD62E" w14:textId="1F206F41"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 xml:space="preserve">.c.  develop a guidance resource to support the design and delivery of a comprehensive professional learning system as outlined in Appendix C; </w:t>
      </w:r>
    </w:p>
    <w:p w14:paraId="1B815930"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4C473BF0" w14:textId="188C707D"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.d.  assist CBES and school leaders with the selection, design, implementation, and evaluation of high-quality, professional and personalized learning experiences that maximize available funding and resources and adhere to the WVBE Professional Learning Standards in Appendix B;</w:t>
      </w:r>
    </w:p>
    <w:p w14:paraId="63D33430"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885F2A6" w14:textId="30C8E0B3"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 xml:space="preserve">.e.  develop a systemic approach to provide ongoing assistance to CBES and schools in the provision of high-quality professional learning experiences that includes: </w:t>
      </w:r>
    </w:p>
    <w:p w14:paraId="05BAA2A6"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3FE73B3" w14:textId="5DA0A3CE"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 xml:space="preserve">.e.1. </w:t>
      </w:r>
      <w:r>
        <w:rPr>
          <w:rFonts w:ascii="Calibri" w:eastAsia="Times New Roman" w:hAnsi="Calibri" w:cs="Times New Roman"/>
          <w:szCs w:val="20"/>
        </w:rPr>
        <w:t xml:space="preserve"> </w:t>
      </w:r>
      <w:r w:rsidRPr="00AC14FB">
        <w:rPr>
          <w:rFonts w:ascii="Calibri" w:eastAsia="Times New Roman" w:hAnsi="Calibri" w:cs="Times New Roman"/>
          <w:szCs w:val="20"/>
        </w:rPr>
        <w:t xml:space="preserve">a focus on capacity building at the local level; </w:t>
      </w:r>
    </w:p>
    <w:p w14:paraId="33A9791D"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p>
    <w:p w14:paraId="07981445" w14:textId="350C17F2"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 xml:space="preserve">.e.2. </w:t>
      </w:r>
      <w:r>
        <w:rPr>
          <w:rFonts w:ascii="Calibri" w:eastAsia="Times New Roman" w:hAnsi="Calibri" w:cs="Times New Roman"/>
          <w:szCs w:val="20"/>
        </w:rPr>
        <w:t xml:space="preserve"> </w:t>
      </w:r>
      <w:r w:rsidRPr="00AC14FB">
        <w:rPr>
          <w:rFonts w:ascii="Calibri" w:eastAsia="Times New Roman" w:hAnsi="Calibri" w:cs="Times New Roman"/>
          <w:szCs w:val="20"/>
        </w:rPr>
        <w:t>content and programmatic area expertise and guidance to support program implementation with CBES, school leaders, and educators; and</w:t>
      </w:r>
    </w:p>
    <w:p w14:paraId="704E6086"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9D9DD22" w14:textId="60AA9AB4"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 xml:space="preserve">.e.3. </w:t>
      </w:r>
      <w:r>
        <w:rPr>
          <w:rFonts w:ascii="Calibri" w:eastAsia="Times New Roman" w:hAnsi="Calibri" w:cs="Times New Roman"/>
          <w:szCs w:val="20"/>
        </w:rPr>
        <w:t xml:space="preserve"> </w:t>
      </w:r>
      <w:r w:rsidRPr="00AC14FB">
        <w:rPr>
          <w:rFonts w:ascii="Calibri" w:eastAsia="Times New Roman" w:hAnsi="Calibri" w:cs="Times New Roman"/>
          <w:szCs w:val="20"/>
        </w:rPr>
        <w:t xml:space="preserve">online professional learning courses and resources aligned to the current WVBE-approved content standards, the West Virginia Standards for </w:t>
      </w:r>
      <w:r w:rsidR="008A28FF">
        <w:rPr>
          <w:rFonts w:ascii="Calibri" w:eastAsia="Times New Roman" w:hAnsi="Calibri" w:cs="Times New Roman"/>
          <w:szCs w:val="20"/>
        </w:rPr>
        <w:t>Effective</w:t>
      </w:r>
      <w:r w:rsidRPr="00AC14FB">
        <w:rPr>
          <w:rFonts w:ascii="Calibri" w:eastAsia="Times New Roman" w:hAnsi="Calibri" w:cs="Times New Roman"/>
          <w:szCs w:val="20"/>
        </w:rPr>
        <w:t xml:space="preserve"> Schools, and the requirements that lead to educator certification and licensure, endorsement, or professional growth.</w:t>
      </w:r>
    </w:p>
    <w:p w14:paraId="06051CEC"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D334CB9" w14:textId="5CED469D"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.f</w:t>
      </w:r>
      <w:r>
        <w:rPr>
          <w:rFonts w:ascii="Calibri" w:eastAsia="Times New Roman" w:hAnsi="Calibri" w:cs="Times New Roman"/>
          <w:szCs w:val="20"/>
        </w:rPr>
        <w:t>.</w:t>
      </w:r>
      <w:r w:rsidRPr="00AC14FB">
        <w:rPr>
          <w:rFonts w:ascii="Calibri" w:eastAsia="Times New Roman" w:hAnsi="Calibri" w:cs="Times New Roman"/>
          <w:szCs w:val="20"/>
        </w:rPr>
        <w:t xml:space="preserve"> </w:t>
      </w:r>
      <w:r>
        <w:rPr>
          <w:rFonts w:ascii="Calibri" w:eastAsia="Times New Roman" w:hAnsi="Calibri" w:cs="Times New Roman"/>
          <w:szCs w:val="20"/>
        </w:rPr>
        <w:t xml:space="preserve"> </w:t>
      </w:r>
      <w:r w:rsidRPr="00AC14FB">
        <w:rPr>
          <w:rFonts w:ascii="Calibri" w:eastAsia="Times New Roman" w:hAnsi="Calibri" w:cs="Times New Roman"/>
          <w:szCs w:val="20"/>
        </w:rPr>
        <w:t xml:space="preserve">assist CBES with the design and implementation of a teacher leader framework to accomplish the teacher induction and professional growth aspects of their </w:t>
      </w:r>
      <w:r w:rsidR="008A28FF">
        <w:rPr>
          <w:rFonts w:ascii="Calibri" w:eastAsia="Times New Roman" w:hAnsi="Calibri" w:cs="Times New Roman"/>
          <w:szCs w:val="20"/>
        </w:rPr>
        <w:t>professional learning plans</w:t>
      </w:r>
      <w:r w:rsidRPr="00AC14FB">
        <w:rPr>
          <w:rFonts w:ascii="Calibri" w:eastAsia="Times New Roman" w:hAnsi="Calibri" w:cs="Times New Roman"/>
          <w:szCs w:val="20"/>
        </w:rPr>
        <w:t xml:space="preserve">. </w:t>
      </w:r>
      <w:r w:rsidR="008A28FF">
        <w:rPr>
          <w:rFonts w:ascii="Calibri" w:eastAsia="Times New Roman" w:hAnsi="Calibri" w:cs="Times New Roman"/>
          <w:szCs w:val="20"/>
        </w:rPr>
        <w:t xml:space="preserve"> </w:t>
      </w:r>
      <w:r w:rsidRPr="00AC14FB">
        <w:rPr>
          <w:rFonts w:ascii="Calibri" w:eastAsia="Times New Roman" w:hAnsi="Calibri" w:cs="Times New Roman"/>
          <w:szCs w:val="20"/>
        </w:rPr>
        <w:t>This framework will strive to achieve the following goals:</w:t>
      </w:r>
    </w:p>
    <w:p w14:paraId="04131786"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B7A19A3" w14:textId="1316A934"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 xml:space="preserve">.f.1. </w:t>
      </w:r>
      <w:r>
        <w:rPr>
          <w:rFonts w:ascii="Calibri" w:eastAsia="Times New Roman" w:hAnsi="Calibri" w:cs="Times New Roman"/>
          <w:szCs w:val="20"/>
        </w:rPr>
        <w:t>i</w:t>
      </w:r>
      <w:r w:rsidRPr="00AC14FB">
        <w:rPr>
          <w:rFonts w:ascii="Calibri" w:eastAsia="Times New Roman" w:hAnsi="Calibri" w:cs="Times New Roman"/>
          <w:szCs w:val="20"/>
        </w:rPr>
        <w:t>ncreased student achievement and growth through the development of a shared leadership structure at the school level</w:t>
      </w:r>
      <w:r>
        <w:rPr>
          <w:rFonts w:ascii="Calibri" w:eastAsia="Times New Roman" w:hAnsi="Calibri" w:cs="Times New Roman"/>
          <w:szCs w:val="20"/>
        </w:rPr>
        <w:t>;</w:t>
      </w:r>
    </w:p>
    <w:p w14:paraId="463677A1"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298273E" w14:textId="72DE27C0"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 xml:space="preserve">.f.2.  </w:t>
      </w:r>
      <w:r>
        <w:rPr>
          <w:rFonts w:ascii="Calibri" w:eastAsia="Times New Roman" w:hAnsi="Calibri" w:cs="Times New Roman"/>
          <w:szCs w:val="20"/>
        </w:rPr>
        <w:t>b</w:t>
      </w:r>
      <w:r w:rsidRPr="00AC14FB">
        <w:rPr>
          <w:rFonts w:ascii="Calibri" w:eastAsia="Times New Roman" w:hAnsi="Calibri" w:cs="Times New Roman"/>
          <w:szCs w:val="20"/>
        </w:rPr>
        <w:t>roader dissemination and use of effective teacher strategies through an increase in teacher collaboration</w:t>
      </w:r>
      <w:r>
        <w:rPr>
          <w:rFonts w:ascii="Calibri" w:eastAsia="Times New Roman" w:hAnsi="Calibri" w:cs="Times New Roman"/>
          <w:szCs w:val="20"/>
        </w:rPr>
        <w:t>;</w:t>
      </w:r>
    </w:p>
    <w:p w14:paraId="12264181"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0ABAC61" w14:textId="097D59DB" w:rsidR="002D3BA2"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 xml:space="preserve">.f.3.  </w:t>
      </w:r>
      <w:r>
        <w:rPr>
          <w:rFonts w:ascii="Calibri" w:eastAsia="Times New Roman" w:hAnsi="Calibri" w:cs="Times New Roman"/>
          <w:szCs w:val="20"/>
        </w:rPr>
        <w:t>s</w:t>
      </w:r>
      <w:r w:rsidRPr="00AC14FB">
        <w:rPr>
          <w:rFonts w:ascii="Calibri" w:eastAsia="Times New Roman" w:hAnsi="Calibri" w:cs="Times New Roman"/>
          <w:szCs w:val="20"/>
        </w:rPr>
        <w:t>tronger and more positive school and district culture through the development and retention of highly effective teachers</w:t>
      </w:r>
      <w:r>
        <w:rPr>
          <w:rFonts w:ascii="Calibri" w:eastAsia="Times New Roman" w:hAnsi="Calibri" w:cs="Times New Roman"/>
          <w:szCs w:val="20"/>
        </w:rPr>
        <w:t>; and</w:t>
      </w:r>
    </w:p>
    <w:p w14:paraId="3501001F"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p>
    <w:p w14:paraId="026E7AE9" w14:textId="19A178CB"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.f.4.  creat</w:t>
      </w:r>
      <w:r w:rsidR="00FE07CA">
        <w:rPr>
          <w:rFonts w:ascii="Calibri" w:eastAsia="Times New Roman" w:hAnsi="Calibri" w:cs="Times New Roman"/>
          <w:szCs w:val="20"/>
        </w:rPr>
        <w:t>ion of</w:t>
      </w:r>
      <w:r w:rsidRPr="00AC14FB">
        <w:rPr>
          <w:rFonts w:ascii="Calibri" w:eastAsia="Times New Roman" w:hAnsi="Calibri" w:cs="Times New Roman"/>
          <w:szCs w:val="20"/>
        </w:rPr>
        <w:t xml:space="preserve"> networks among schools or school systems, or both, of comparable size and interests for the design and implementation of teacher leader frameworks</w:t>
      </w:r>
    </w:p>
    <w:p w14:paraId="636DE15C" w14:textId="77777777" w:rsidR="002D3BA2" w:rsidRPr="00AC14FB"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96B606B" w14:textId="29B3B8FE" w:rsidR="002D3BA2" w:rsidRDefault="002D3BA2"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2</w:t>
      </w:r>
      <w:r w:rsidRPr="00AC14FB">
        <w:rPr>
          <w:rFonts w:ascii="Calibri" w:eastAsia="Times New Roman" w:hAnsi="Calibri" w:cs="Times New Roman"/>
          <w:szCs w:val="20"/>
        </w:rPr>
        <w:t>.g</w:t>
      </w:r>
      <w:r>
        <w:rPr>
          <w:rFonts w:ascii="Calibri" w:eastAsia="Times New Roman" w:hAnsi="Calibri" w:cs="Times New Roman"/>
          <w:szCs w:val="20"/>
        </w:rPr>
        <w:t>.</w:t>
      </w:r>
      <w:r w:rsidRPr="00AC14FB">
        <w:rPr>
          <w:rFonts w:ascii="Calibri" w:eastAsia="Times New Roman" w:hAnsi="Calibri" w:cs="Times New Roman"/>
          <w:szCs w:val="20"/>
        </w:rPr>
        <w:t xml:space="preserve"> </w:t>
      </w:r>
      <w:r>
        <w:rPr>
          <w:rFonts w:ascii="Calibri" w:eastAsia="Times New Roman" w:hAnsi="Calibri" w:cs="Times New Roman"/>
          <w:szCs w:val="20"/>
        </w:rPr>
        <w:t xml:space="preserve"> </w:t>
      </w:r>
      <w:r w:rsidRPr="00AC14FB">
        <w:rPr>
          <w:rFonts w:ascii="Calibri" w:eastAsia="Times New Roman" w:hAnsi="Calibri" w:cs="Times New Roman"/>
          <w:szCs w:val="20"/>
        </w:rPr>
        <w:t>provide a  report of the implementation of the comprehensive systems of support for teacher and leader induction and professional growth and may make any recommendations it considers necessary to the Legislative Oversight Committee on Education Accountability.</w:t>
      </w:r>
    </w:p>
    <w:p w14:paraId="7A5C3513" w14:textId="77777777" w:rsidR="003A0F2B" w:rsidRDefault="003A0F2B"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6476887" w14:textId="3C1AF3EE"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 xml:space="preserve">.3.  County </w:t>
      </w:r>
      <w:r>
        <w:rPr>
          <w:rFonts w:ascii="Calibri" w:eastAsia="Times New Roman" w:hAnsi="Calibri" w:cs="Times New Roman"/>
          <w:szCs w:val="20"/>
        </w:rPr>
        <w:t>b</w:t>
      </w:r>
      <w:r w:rsidRPr="00AC14FB">
        <w:rPr>
          <w:rFonts w:ascii="Calibri" w:eastAsia="Times New Roman" w:hAnsi="Calibri" w:cs="Times New Roman"/>
          <w:szCs w:val="20"/>
        </w:rPr>
        <w:t xml:space="preserve">oard of </w:t>
      </w:r>
      <w:r>
        <w:rPr>
          <w:rFonts w:ascii="Calibri" w:eastAsia="Times New Roman" w:hAnsi="Calibri" w:cs="Times New Roman"/>
          <w:szCs w:val="20"/>
        </w:rPr>
        <w:t>e</w:t>
      </w:r>
      <w:r w:rsidRPr="00AC14FB">
        <w:rPr>
          <w:rFonts w:ascii="Calibri" w:eastAsia="Times New Roman" w:hAnsi="Calibri" w:cs="Times New Roman"/>
          <w:szCs w:val="20"/>
        </w:rPr>
        <w:t xml:space="preserve">ducation </w:t>
      </w:r>
      <w:r>
        <w:rPr>
          <w:rFonts w:ascii="Calibri" w:eastAsia="Times New Roman" w:hAnsi="Calibri" w:cs="Times New Roman"/>
          <w:szCs w:val="20"/>
        </w:rPr>
        <w:t>m</w:t>
      </w:r>
      <w:r w:rsidRPr="00AC14FB">
        <w:rPr>
          <w:rFonts w:ascii="Calibri" w:eastAsia="Times New Roman" w:hAnsi="Calibri" w:cs="Times New Roman"/>
          <w:szCs w:val="20"/>
        </w:rPr>
        <w:t>embers (CBEM) will:</w:t>
      </w:r>
    </w:p>
    <w:p w14:paraId="7C81BD1C"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840D29C" w14:textId="10BDF338"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.3.a.  oversee the county-level implementation of a system for the coordination and delivery of high-quality professional learning;</w:t>
      </w:r>
    </w:p>
    <w:p w14:paraId="09DC72D5"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92E05C8" w14:textId="78DBA591"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 xml:space="preserve">.3.b. </w:t>
      </w:r>
      <w:r w:rsidRPr="00AC14FB">
        <w:rPr>
          <w:rFonts w:ascii="Calibri" w:eastAsia="Times New Roman" w:hAnsi="Calibri" w:cs="Times New Roman"/>
          <w:szCs w:val="20"/>
        </w:rPr>
        <w:tab/>
        <w:t xml:space="preserve">approve the </w:t>
      </w:r>
      <w:r>
        <w:rPr>
          <w:rFonts w:ascii="Calibri" w:eastAsia="Times New Roman" w:hAnsi="Calibri" w:cs="Times New Roman"/>
          <w:szCs w:val="20"/>
        </w:rPr>
        <w:t>c</w:t>
      </w:r>
      <w:r w:rsidRPr="00AC14FB">
        <w:rPr>
          <w:rFonts w:ascii="Calibri" w:eastAsia="Times New Roman" w:hAnsi="Calibri" w:cs="Times New Roman"/>
          <w:szCs w:val="20"/>
        </w:rPr>
        <w:t xml:space="preserve">ounty </w:t>
      </w:r>
      <w:r>
        <w:rPr>
          <w:rFonts w:ascii="Calibri" w:eastAsia="Times New Roman" w:hAnsi="Calibri" w:cs="Times New Roman"/>
          <w:szCs w:val="20"/>
        </w:rPr>
        <w:t>s</w:t>
      </w:r>
      <w:r w:rsidRPr="00AC14FB">
        <w:rPr>
          <w:rFonts w:ascii="Calibri" w:eastAsia="Times New Roman" w:hAnsi="Calibri" w:cs="Times New Roman"/>
          <w:szCs w:val="20"/>
        </w:rPr>
        <w:t xml:space="preserve">trategic </w:t>
      </w:r>
      <w:r>
        <w:rPr>
          <w:rFonts w:ascii="Calibri" w:eastAsia="Times New Roman" w:hAnsi="Calibri" w:cs="Times New Roman"/>
          <w:szCs w:val="20"/>
        </w:rPr>
        <w:t>p</w:t>
      </w:r>
      <w:r w:rsidRPr="00AC14FB">
        <w:rPr>
          <w:rFonts w:ascii="Calibri" w:eastAsia="Times New Roman" w:hAnsi="Calibri" w:cs="Times New Roman"/>
          <w:szCs w:val="20"/>
        </w:rPr>
        <w:t>lan, inclusive of all components outlined in section 3.</w:t>
      </w:r>
      <w:r w:rsidR="00D63B24">
        <w:rPr>
          <w:rFonts w:ascii="Calibri" w:eastAsia="Times New Roman" w:hAnsi="Calibri" w:cs="Times New Roman"/>
          <w:szCs w:val="20"/>
        </w:rPr>
        <w:t>4</w:t>
      </w:r>
      <w:r w:rsidRPr="00AC14FB">
        <w:rPr>
          <w:rFonts w:ascii="Calibri" w:eastAsia="Times New Roman" w:hAnsi="Calibri" w:cs="Times New Roman"/>
          <w:szCs w:val="20"/>
        </w:rPr>
        <w:t xml:space="preserve">.d prior to CBES’ submission of the </w:t>
      </w:r>
      <w:r>
        <w:rPr>
          <w:rFonts w:ascii="Calibri" w:eastAsia="Times New Roman" w:hAnsi="Calibri" w:cs="Times New Roman"/>
          <w:szCs w:val="20"/>
        </w:rPr>
        <w:t>county strategic p</w:t>
      </w:r>
      <w:r w:rsidRPr="00AC14FB">
        <w:rPr>
          <w:rFonts w:ascii="Calibri" w:eastAsia="Times New Roman" w:hAnsi="Calibri" w:cs="Times New Roman"/>
          <w:szCs w:val="20"/>
        </w:rPr>
        <w:t>lan to the WVBE annually.</w:t>
      </w:r>
    </w:p>
    <w:p w14:paraId="25A0B089"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20A13A4F" w14:textId="6AF10F10" w:rsidR="003A0F2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Pr>
          <w:rFonts w:ascii="Calibri" w:eastAsia="Times New Roman" w:hAnsi="Calibri" w:cs="Times New Roman"/>
          <w:szCs w:val="20"/>
        </w:rPr>
        <w:tab/>
        <w:t>3</w:t>
      </w:r>
      <w:r w:rsidRPr="00AC14FB">
        <w:rPr>
          <w:rFonts w:ascii="Calibri" w:eastAsia="Times New Roman" w:hAnsi="Calibri" w:cs="Times New Roman"/>
          <w:szCs w:val="20"/>
        </w:rPr>
        <w:t>.3.c.  adopt a teacher leader framework that must include:</w:t>
      </w:r>
    </w:p>
    <w:p w14:paraId="6446A790"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597285E" w14:textId="4CF69331" w:rsidR="003A0F2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ab/>
        <w:t>3</w:t>
      </w:r>
      <w:r w:rsidRPr="00AC14FB">
        <w:rPr>
          <w:rFonts w:ascii="Calibri" w:eastAsia="Times New Roman" w:hAnsi="Calibri" w:cs="Times New Roman"/>
          <w:szCs w:val="20"/>
        </w:rPr>
        <w:t>.3.c.1</w:t>
      </w:r>
      <w:r>
        <w:rPr>
          <w:rFonts w:ascii="Calibri" w:eastAsia="Times New Roman" w:hAnsi="Calibri" w:cs="Times New Roman"/>
          <w:szCs w:val="20"/>
        </w:rPr>
        <w:t>.</w:t>
      </w:r>
      <w:r w:rsidRPr="00AC14FB">
        <w:rPr>
          <w:rFonts w:ascii="Calibri" w:eastAsia="Times New Roman" w:hAnsi="Calibri" w:cs="Times New Roman"/>
          <w:szCs w:val="20"/>
        </w:rPr>
        <w:t xml:space="preserve"> </w:t>
      </w:r>
      <w:r>
        <w:rPr>
          <w:rFonts w:ascii="Calibri" w:eastAsia="Times New Roman" w:hAnsi="Calibri" w:cs="Times New Roman"/>
          <w:szCs w:val="20"/>
        </w:rPr>
        <w:t xml:space="preserve"> </w:t>
      </w:r>
      <w:r w:rsidR="00AC0D51">
        <w:rPr>
          <w:rFonts w:ascii="Calibri" w:eastAsia="Times New Roman" w:hAnsi="Calibri" w:cs="Times New Roman"/>
          <w:szCs w:val="20"/>
        </w:rPr>
        <w:t>identification</w:t>
      </w:r>
      <w:r w:rsidRPr="00AC14FB">
        <w:rPr>
          <w:rFonts w:ascii="Calibri" w:eastAsia="Times New Roman" w:hAnsi="Calibri" w:cs="Times New Roman"/>
          <w:szCs w:val="20"/>
        </w:rPr>
        <w:t xml:space="preserve"> of specific roles</w:t>
      </w:r>
      <w:r w:rsidR="00D63B24">
        <w:rPr>
          <w:rFonts w:ascii="Calibri" w:eastAsia="Times New Roman" w:hAnsi="Calibri" w:cs="Times New Roman"/>
          <w:szCs w:val="20"/>
        </w:rPr>
        <w:t xml:space="preserve"> </w:t>
      </w:r>
      <w:r w:rsidRPr="00AC14FB">
        <w:rPr>
          <w:rFonts w:ascii="Calibri" w:eastAsia="Times New Roman" w:hAnsi="Calibri" w:cs="Times New Roman"/>
          <w:szCs w:val="20"/>
        </w:rPr>
        <w:t>and responsibilities, eligibility requirements, and compensation plans for each teacher leader position, and clearly communicate these to teacher leaders, administrators, and other stakeholders;</w:t>
      </w:r>
    </w:p>
    <w:p w14:paraId="12F44497"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FF80F4D" w14:textId="5F27C322" w:rsidR="003A0F2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.3.c.2</w:t>
      </w:r>
      <w:r>
        <w:rPr>
          <w:rFonts w:ascii="Calibri" w:eastAsia="Times New Roman" w:hAnsi="Calibri" w:cs="Times New Roman"/>
          <w:szCs w:val="20"/>
        </w:rPr>
        <w:t>.</w:t>
      </w:r>
      <w:r w:rsidRPr="00AC14FB">
        <w:rPr>
          <w:rFonts w:ascii="Calibri" w:eastAsia="Times New Roman" w:hAnsi="Calibri" w:cs="Times New Roman"/>
          <w:szCs w:val="20"/>
        </w:rPr>
        <w:t xml:space="preserve">  provide regular, targeted professional learning opportunities for teacher leaders, and encourage redelivery within their respective schools</w:t>
      </w:r>
      <w:r w:rsidR="00DA168C">
        <w:rPr>
          <w:rFonts w:ascii="Calibri" w:eastAsia="Times New Roman" w:hAnsi="Calibri" w:cs="Times New Roman"/>
          <w:szCs w:val="20"/>
        </w:rPr>
        <w:t>;</w:t>
      </w:r>
    </w:p>
    <w:p w14:paraId="2A6FCA86"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DB95072" w14:textId="78AE1372" w:rsidR="003A0F2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.3.c.3</w:t>
      </w:r>
      <w:r>
        <w:rPr>
          <w:rFonts w:ascii="Calibri" w:eastAsia="Times New Roman" w:hAnsi="Calibri" w:cs="Times New Roman"/>
          <w:szCs w:val="20"/>
        </w:rPr>
        <w:t>.</w:t>
      </w:r>
      <w:r w:rsidRPr="00AC14FB">
        <w:rPr>
          <w:rFonts w:ascii="Calibri" w:eastAsia="Times New Roman" w:hAnsi="Calibri" w:cs="Times New Roman"/>
          <w:szCs w:val="20"/>
        </w:rPr>
        <w:t xml:space="preserve"> </w:t>
      </w:r>
      <w:r w:rsidR="00B0000E">
        <w:rPr>
          <w:rFonts w:ascii="Calibri" w:eastAsia="Times New Roman" w:hAnsi="Calibri" w:cs="Times New Roman"/>
          <w:szCs w:val="20"/>
        </w:rPr>
        <w:t xml:space="preserve"> </w:t>
      </w:r>
      <w:r w:rsidRPr="00AC14FB">
        <w:rPr>
          <w:rFonts w:ascii="Calibri" w:eastAsia="Times New Roman" w:hAnsi="Calibri" w:cs="Times New Roman"/>
          <w:szCs w:val="20"/>
        </w:rPr>
        <w:t>provide time and opportunities for teacher leaders to collaborate with administrators, curriculum staff, other teacher leaders, and teachers;</w:t>
      </w:r>
    </w:p>
    <w:p w14:paraId="694FF01E"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ABB8C69" w14:textId="22935AE3" w:rsidR="003A0F2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ab/>
        <w:t>3</w:t>
      </w:r>
      <w:r w:rsidRPr="00AC14FB">
        <w:rPr>
          <w:rFonts w:ascii="Calibri" w:eastAsia="Times New Roman" w:hAnsi="Calibri" w:cs="Times New Roman"/>
          <w:szCs w:val="20"/>
        </w:rPr>
        <w:t>.3.c.4</w:t>
      </w:r>
      <w:r>
        <w:rPr>
          <w:rFonts w:ascii="Calibri" w:eastAsia="Times New Roman" w:hAnsi="Calibri" w:cs="Times New Roman"/>
          <w:szCs w:val="20"/>
        </w:rPr>
        <w:t>.</w:t>
      </w:r>
      <w:r w:rsidRPr="00AC14FB">
        <w:rPr>
          <w:rFonts w:ascii="Calibri" w:eastAsia="Times New Roman" w:hAnsi="Calibri" w:cs="Times New Roman"/>
          <w:szCs w:val="20"/>
        </w:rPr>
        <w:t xml:space="preserve">  </w:t>
      </w:r>
      <w:r w:rsidR="00CC5466">
        <w:rPr>
          <w:rFonts w:ascii="Calibri" w:eastAsia="Times New Roman" w:hAnsi="Calibri" w:cs="Times New Roman"/>
          <w:szCs w:val="20"/>
        </w:rPr>
        <w:t xml:space="preserve">mechanisms to </w:t>
      </w:r>
      <w:r w:rsidR="00AD3F3A">
        <w:rPr>
          <w:rFonts w:ascii="Calibri" w:eastAsia="Times New Roman" w:hAnsi="Calibri" w:cs="Times New Roman"/>
          <w:szCs w:val="20"/>
        </w:rPr>
        <w:t>m</w:t>
      </w:r>
      <w:r w:rsidRPr="00AC14FB">
        <w:rPr>
          <w:rFonts w:ascii="Calibri" w:eastAsia="Times New Roman" w:hAnsi="Calibri" w:cs="Times New Roman"/>
          <w:szCs w:val="20"/>
        </w:rPr>
        <w:t>onitor and evaluate the effectiveness of the teacher leader program through survey</w:t>
      </w:r>
      <w:r w:rsidR="00AD3F3A">
        <w:rPr>
          <w:rFonts w:ascii="Calibri" w:eastAsia="Times New Roman" w:hAnsi="Calibri" w:cs="Times New Roman"/>
          <w:szCs w:val="20"/>
        </w:rPr>
        <w:t>s</w:t>
      </w:r>
      <w:r w:rsidRPr="00AC14FB">
        <w:rPr>
          <w:rFonts w:ascii="Calibri" w:eastAsia="Times New Roman" w:hAnsi="Calibri" w:cs="Times New Roman"/>
          <w:szCs w:val="20"/>
        </w:rPr>
        <w:t xml:space="preserve"> o</w:t>
      </w:r>
      <w:r w:rsidR="00AD3F3A">
        <w:rPr>
          <w:rFonts w:ascii="Calibri" w:eastAsia="Times New Roman" w:hAnsi="Calibri" w:cs="Times New Roman"/>
          <w:szCs w:val="20"/>
        </w:rPr>
        <w:t>f</w:t>
      </w:r>
      <w:r w:rsidRPr="00AC14FB">
        <w:rPr>
          <w:rFonts w:ascii="Calibri" w:eastAsia="Times New Roman" w:hAnsi="Calibri" w:cs="Times New Roman"/>
          <w:szCs w:val="20"/>
        </w:rPr>
        <w:t xml:space="preserve"> school administrators and school faculty; and</w:t>
      </w:r>
    </w:p>
    <w:p w14:paraId="480665FF"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883B6E9" w14:textId="7E4A19EF"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.3.c.5</w:t>
      </w:r>
      <w:r>
        <w:rPr>
          <w:rFonts w:ascii="Calibri" w:eastAsia="Times New Roman" w:hAnsi="Calibri" w:cs="Times New Roman"/>
          <w:szCs w:val="20"/>
        </w:rPr>
        <w:t>.</w:t>
      </w:r>
      <w:r w:rsidRPr="00AC14FB">
        <w:rPr>
          <w:rFonts w:ascii="Calibri" w:eastAsia="Times New Roman" w:hAnsi="Calibri" w:cs="Times New Roman"/>
          <w:szCs w:val="20"/>
        </w:rPr>
        <w:t xml:space="preserve"> </w:t>
      </w:r>
      <w:r w:rsidR="00207171">
        <w:rPr>
          <w:rFonts w:ascii="Calibri" w:eastAsia="Times New Roman" w:hAnsi="Calibri" w:cs="Times New Roman"/>
          <w:szCs w:val="20"/>
        </w:rPr>
        <w:t xml:space="preserve"> opportunities to </w:t>
      </w:r>
      <w:r w:rsidRPr="00AC14FB">
        <w:rPr>
          <w:rFonts w:ascii="Calibri" w:eastAsia="Times New Roman" w:hAnsi="Calibri" w:cs="Times New Roman"/>
          <w:szCs w:val="20"/>
        </w:rPr>
        <w:t xml:space="preserve"> include teacher leaders in the school improvement planning process</w:t>
      </w:r>
      <w:r w:rsidR="008F13F6">
        <w:rPr>
          <w:rFonts w:ascii="Calibri" w:eastAsia="Times New Roman" w:hAnsi="Calibri" w:cs="Times New Roman"/>
          <w:szCs w:val="20"/>
        </w:rPr>
        <w:t>.</w:t>
      </w:r>
    </w:p>
    <w:p w14:paraId="604D0861" w14:textId="77777777" w:rsidR="003A0F2B" w:rsidRPr="00AC14FB" w:rsidRDefault="003A0F2B" w:rsidP="002D3BA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2D8CEB74" w14:textId="1F7F024D"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 xml:space="preserve">.  County </w:t>
      </w:r>
      <w:r>
        <w:rPr>
          <w:rFonts w:ascii="Calibri" w:eastAsia="Times New Roman" w:hAnsi="Calibri" w:cs="Times New Roman"/>
          <w:szCs w:val="20"/>
        </w:rPr>
        <w:t>b</w:t>
      </w:r>
      <w:r w:rsidRPr="00AC14FB">
        <w:rPr>
          <w:rFonts w:ascii="Calibri" w:eastAsia="Times New Roman" w:hAnsi="Calibri" w:cs="Times New Roman"/>
          <w:szCs w:val="20"/>
        </w:rPr>
        <w:t xml:space="preserve">oard of </w:t>
      </w:r>
      <w:r>
        <w:rPr>
          <w:rFonts w:ascii="Calibri" w:eastAsia="Times New Roman" w:hAnsi="Calibri" w:cs="Times New Roman"/>
          <w:szCs w:val="20"/>
        </w:rPr>
        <w:t>e</w:t>
      </w:r>
      <w:r w:rsidRPr="00AC14FB">
        <w:rPr>
          <w:rFonts w:ascii="Calibri" w:eastAsia="Times New Roman" w:hAnsi="Calibri" w:cs="Times New Roman"/>
          <w:szCs w:val="20"/>
        </w:rPr>
        <w:t xml:space="preserve">ducation </w:t>
      </w:r>
      <w:r>
        <w:rPr>
          <w:rFonts w:ascii="Calibri" w:eastAsia="Times New Roman" w:hAnsi="Calibri" w:cs="Times New Roman"/>
          <w:szCs w:val="20"/>
        </w:rPr>
        <w:t>s</w:t>
      </w:r>
      <w:r w:rsidRPr="00AC14FB">
        <w:rPr>
          <w:rFonts w:ascii="Calibri" w:eastAsia="Times New Roman" w:hAnsi="Calibri" w:cs="Times New Roman"/>
          <w:szCs w:val="20"/>
        </w:rPr>
        <w:t xml:space="preserve">taff (CBES) will: </w:t>
      </w:r>
    </w:p>
    <w:p w14:paraId="12319A88"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p>
    <w:p w14:paraId="140221A2" w14:textId="02512F3B"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 xml:space="preserve">.a.  </w:t>
      </w:r>
      <w:r>
        <w:rPr>
          <w:rFonts w:ascii="Calibri" w:eastAsia="Times New Roman" w:hAnsi="Calibri" w:cs="Times New Roman"/>
          <w:szCs w:val="20"/>
        </w:rPr>
        <w:t>u</w:t>
      </w:r>
      <w:r w:rsidRPr="00AC14FB">
        <w:rPr>
          <w:rFonts w:ascii="Calibri" w:eastAsia="Times New Roman" w:hAnsi="Calibri" w:cs="Times New Roman"/>
          <w:szCs w:val="20"/>
        </w:rPr>
        <w:t>se recommendations from the Local Staff Development Council</w:t>
      </w:r>
      <w:r w:rsidR="004E7D5F">
        <w:rPr>
          <w:rFonts w:ascii="Calibri" w:eastAsia="Times New Roman" w:hAnsi="Calibri" w:cs="Times New Roman"/>
          <w:szCs w:val="20"/>
        </w:rPr>
        <w:t>,</w:t>
      </w:r>
      <w:r w:rsidRPr="00AC14FB">
        <w:rPr>
          <w:rFonts w:ascii="Calibri" w:eastAsia="Times New Roman" w:hAnsi="Calibri" w:cs="Times New Roman"/>
          <w:szCs w:val="20"/>
        </w:rPr>
        <w:t xml:space="preserve"> </w:t>
      </w:r>
      <w:r w:rsidR="00207171">
        <w:rPr>
          <w:rFonts w:ascii="Calibri" w:eastAsia="Times New Roman" w:hAnsi="Calibri" w:cs="Times New Roman"/>
          <w:szCs w:val="20"/>
        </w:rPr>
        <w:t xml:space="preserve">as defined in </w:t>
      </w:r>
      <w:r w:rsidRPr="00AC14FB">
        <w:rPr>
          <w:rFonts w:ascii="Calibri" w:eastAsia="Times New Roman" w:hAnsi="Calibri" w:cs="Times New Roman"/>
          <w:szCs w:val="20"/>
        </w:rPr>
        <w:t xml:space="preserve">W. Va. Code §18A-3-8 </w:t>
      </w:r>
      <w:r w:rsidR="004E7D5F">
        <w:rPr>
          <w:rFonts w:ascii="Calibri" w:eastAsia="Times New Roman" w:hAnsi="Calibri" w:cs="Times New Roman"/>
          <w:szCs w:val="20"/>
        </w:rPr>
        <w:t>,</w:t>
      </w:r>
      <w:r w:rsidRPr="00AC14FB">
        <w:rPr>
          <w:rFonts w:ascii="Calibri" w:eastAsia="Times New Roman" w:hAnsi="Calibri" w:cs="Times New Roman"/>
          <w:szCs w:val="20"/>
        </w:rPr>
        <w:t>to develop a county professional learning plan that is incorporated into the county strategic plan using data from:</w:t>
      </w:r>
    </w:p>
    <w:p w14:paraId="30D10F9B"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5F507949" w14:textId="43911D00"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.a.1.  each county’s strategic plan needs assessment;</w:t>
      </w:r>
    </w:p>
    <w:p w14:paraId="2D49C667"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24D31F1" w14:textId="0348DF55"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trike/>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.a.2.  each county’s existing professional learning plan as documented in the West Virginia Support for Improving Professional Practice (WVSIPP) section of the county strategic plan;</w:t>
      </w:r>
    </w:p>
    <w:p w14:paraId="668199D4"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4F74B76" w14:textId="127C4591"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.a.3</w:t>
      </w:r>
      <w:r>
        <w:rPr>
          <w:rFonts w:ascii="Calibri" w:eastAsia="Times New Roman" w:hAnsi="Calibri" w:cs="Times New Roman"/>
          <w:szCs w:val="20"/>
        </w:rPr>
        <w:t>.</w:t>
      </w:r>
      <w:r w:rsidRPr="00AC14FB">
        <w:rPr>
          <w:rFonts w:ascii="Calibri" w:eastAsia="Times New Roman" w:hAnsi="Calibri" w:cs="Times New Roman"/>
          <w:szCs w:val="20"/>
        </w:rPr>
        <w:t xml:space="preserve">  W. Va. 126CSR142, Policy 5310, Performance Evaluation of School Personnel;</w:t>
      </w:r>
    </w:p>
    <w:p w14:paraId="6E16B87E"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78B0B6AD" w14:textId="32B75B88"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.a.4. aggregated student data from W. Va. 126CSR14, Policy 2340, West Virginia Measures of Academic Progress; and</w:t>
      </w:r>
    </w:p>
    <w:p w14:paraId="2125AE53"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D9D6FA8" w14:textId="764A2163"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Pr>
          <w:rFonts w:ascii="Calibri" w:eastAsia="Times New Roman" w:hAnsi="Calibri" w:cs="Times New Roman"/>
          <w:szCs w:val="20"/>
        </w:rPr>
        <w:tab/>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.b.  institute a system for the coordination and delivery of high-quality professional learning that is either individualized or provided in school-based settings if possible;</w:t>
      </w:r>
    </w:p>
    <w:p w14:paraId="5BD16123"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A886524" w14:textId="47586FCC"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.c. support, monitor, and ensure the fidelity of the implementation of professional learning experiences that are aligned to the WVBE Professional Learning Standards outlined in Appendix B;</w:t>
      </w:r>
      <w:r w:rsidR="00B0000E">
        <w:rPr>
          <w:rFonts w:ascii="Calibri" w:eastAsia="Times New Roman" w:hAnsi="Calibri" w:cs="Times New Roman"/>
          <w:szCs w:val="20"/>
        </w:rPr>
        <w:t xml:space="preserve"> and</w:t>
      </w:r>
    </w:p>
    <w:p w14:paraId="2D9CDF5C" w14:textId="77777777"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7631989F" w14:textId="597FC755" w:rsidR="003A0F2B" w:rsidRPr="00AC14FB" w:rsidRDefault="003A0F2B" w:rsidP="003A0F2B">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lastRenderedPageBreak/>
        <w:tab/>
      </w:r>
      <w:r w:rsidRPr="00AC14FB">
        <w:rPr>
          <w:rFonts w:ascii="Calibri" w:eastAsia="Times New Roman" w:hAnsi="Calibri" w:cs="Times New Roman"/>
          <w:szCs w:val="20"/>
        </w:rPr>
        <w:tab/>
      </w:r>
      <w:r>
        <w:rPr>
          <w:rFonts w:ascii="Calibri" w:eastAsia="Times New Roman" w:hAnsi="Calibri" w:cs="Times New Roman"/>
          <w:szCs w:val="20"/>
        </w:rPr>
        <w:t>3</w:t>
      </w:r>
      <w:r w:rsidRPr="00AC14FB">
        <w:rPr>
          <w:rFonts w:ascii="Calibri" w:eastAsia="Times New Roman" w:hAnsi="Calibri" w:cs="Times New Roman"/>
          <w:szCs w:val="20"/>
        </w:rPr>
        <w:t>.</w:t>
      </w:r>
      <w:r>
        <w:rPr>
          <w:rFonts w:ascii="Calibri" w:eastAsia="Times New Roman" w:hAnsi="Calibri" w:cs="Times New Roman"/>
          <w:szCs w:val="20"/>
        </w:rPr>
        <w:t>4</w:t>
      </w:r>
      <w:r w:rsidRPr="00AC14FB">
        <w:rPr>
          <w:rFonts w:ascii="Calibri" w:eastAsia="Times New Roman" w:hAnsi="Calibri" w:cs="Times New Roman"/>
          <w:szCs w:val="20"/>
        </w:rPr>
        <w:t xml:space="preserve">.d.  </w:t>
      </w:r>
      <w:r w:rsidR="00B0000E">
        <w:rPr>
          <w:rFonts w:ascii="Calibri" w:eastAsia="Times New Roman" w:hAnsi="Calibri" w:cs="Times New Roman"/>
          <w:szCs w:val="20"/>
        </w:rPr>
        <w:t>a</w:t>
      </w:r>
      <w:r w:rsidRPr="00AC14FB">
        <w:rPr>
          <w:rFonts w:ascii="Calibri" w:eastAsia="Times New Roman" w:hAnsi="Calibri" w:cs="Times New Roman"/>
          <w:szCs w:val="20"/>
        </w:rPr>
        <w:t xml:space="preserve">s part of the county strategic plan, </w:t>
      </w:r>
      <w:r w:rsidR="001269E1">
        <w:rPr>
          <w:rFonts w:ascii="Calibri" w:eastAsia="Times New Roman" w:hAnsi="Calibri" w:cs="Times New Roman"/>
          <w:szCs w:val="20"/>
        </w:rPr>
        <w:t>annually</w:t>
      </w:r>
      <w:r w:rsidRPr="00AC14FB">
        <w:rPr>
          <w:rFonts w:ascii="Calibri" w:eastAsia="Times New Roman" w:hAnsi="Calibri" w:cs="Times New Roman"/>
          <w:szCs w:val="20"/>
        </w:rPr>
        <w:t xml:space="preserve"> submit</w:t>
      </w:r>
      <w:r w:rsidR="00B9700B">
        <w:rPr>
          <w:rFonts w:ascii="Calibri" w:eastAsia="Times New Roman" w:hAnsi="Calibri" w:cs="Times New Roman"/>
          <w:szCs w:val="20"/>
        </w:rPr>
        <w:t xml:space="preserve"> </w:t>
      </w:r>
      <w:r w:rsidR="00B9700B" w:rsidRPr="00AC14FB">
        <w:rPr>
          <w:rFonts w:ascii="Calibri" w:eastAsia="Times New Roman" w:hAnsi="Calibri" w:cs="Times New Roman"/>
          <w:szCs w:val="20"/>
        </w:rPr>
        <w:t>to the WVBE as directed by the</w:t>
      </w:r>
      <w:r w:rsidR="00B9700B">
        <w:rPr>
          <w:rFonts w:ascii="Calibri" w:eastAsia="Times New Roman" w:hAnsi="Calibri" w:cs="Times New Roman"/>
          <w:szCs w:val="20"/>
        </w:rPr>
        <w:t xml:space="preserve"> </w:t>
      </w:r>
      <w:r w:rsidR="00B9700B" w:rsidRPr="00AC14FB">
        <w:rPr>
          <w:rFonts w:ascii="Calibri" w:eastAsia="Times New Roman" w:hAnsi="Calibri" w:cs="Times New Roman"/>
          <w:szCs w:val="20"/>
        </w:rPr>
        <w:t>WVDE</w:t>
      </w:r>
      <w:r w:rsidR="00491D7C">
        <w:rPr>
          <w:rFonts w:ascii="Calibri" w:eastAsia="Times New Roman" w:hAnsi="Calibri" w:cs="Times New Roman"/>
          <w:szCs w:val="20"/>
        </w:rPr>
        <w:t>,</w:t>
      </w:r>
      <w:r w:rsidRPr="00AC14FB">
        <w:rPr>
          <w:rFonts w:ascii="Calibri" w:eastAsia="Times New Roman" w:hAnsi="Calibri" w:cs="Times New Roman"/>
          <w:szCs w:val="20"/>
        </w:rPr>
        <w:t xml:space="preserve"> the county professional learning plan as part of the WV SIPP, and also include components related to the W</w:t>
      </w:r>
      <w:r>
        <w:rPr>
          <w:rFonts w:ascii="Calibri" w:eastAsia="Times New Roman" w:hAnsi="Calibri" w:cs="Times New Roman"/>
          <w:szCs w:val="20"/>
        </w:rPr>
        <w:t xml:space="preserve">est </w:t>
      </w:r>
      <w:r w:rsidRPr="00AC14FB">
        <w:rPr>
          <w:rFonts w:ascii="Calibri" w:eastAsia="Times New Roman" w:hAnsi="Calibri" w:cs="Times New Roman"/>
          <w:szCs w:val="20"/>
        </w:rPr>
        <w:t>V</w:t>
      </w:r>
      <w:r>
        <w:rPr>
          <w:rFonts w:ascii="Calibri" w:eastAsia="Times New Roman" w:hAnsi="Calibri" w:cs="Times New Roman"/>
          <w:szCs w:val="20"/>
        </w:rPr>
        <w:t>irginia</w:t>
      </w:r>
      <w:r w:rsidRPr="00AC14FB">
        <w:rPr>
          <w:rFonts w:ascii="Calibri" w:eastAsia="Times New Roman" w:hAnsi="Calibri" w:cs="Times New Roman"/>
          <w:szCs w:val="20"/>
        </w:rPr>
        <w:t xml:space="preserve"> Teacher Leadership Framework as identified in Appendix D.</w:t>
      </w:r>
    </w:p>
    <w:p w14:paraId="75448640"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0DF326B" w14:textId="5B22D881"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5</w:t>
      </w:r>
      <w:r w:rsidRPr="00AC14FB">
        <w:rPr>
          <w:rFonts w:ascii="Calibri" w:eastAsia="Times New Roman" w:hAnsi="Calibri" w:cs="Times New Roman"/>
          <w:szCs w:val="20"/>
        </w:rPr>
        <w:t xml:space="preserve">.  West Virginia public schools will: </w:t>
      </w:r>
    </w:p>
    <w:p w14:paraId="6D9E25BC"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71A8898" w14:textId="1220F732"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5</w:t>
      </w:r>
      <w:r w:rsidRPr="00AC14FB">
        <w:rPr>
          <w:rFonts w:ascii="Calibri" w:eastAsia="Times New Roman" w:hAnsi="Calibri" w:cs="Times New Roman"/>
          <w:szCs w:val="20"/>
        </w:rPr>
        <w:t xml:space="preserve">.a.  </w:t>
      </w:r>
      <w:r w:rsidR="00860936">
        <w:rPr>
          <w:rFonts w:ascii="Calibri" w:eastAsia="Times New Roman" w:hAnsi="Calibri" w:cs="Times New Roman"/>
          <w:szCs w:val="20"/>
        </w:rPr>
        <w:t>i</w:t>
      </w:r>
      <w:r w:rsidRPr="00AC14FB">
        <w:rPr>
          <w:rFonts w:ascii="Calibri" w:eastAsia="Times New Roman" w:hAnsi="Calibri" w:cs="Times New Roman"/>
          <w:szCs w:val="20"/>
        </w:rPr>
        <w:t xml:space="preserve">mplement a professional learning plan that includes high-quality learning experiences to support all educators and personnel in the delivery of high-quality educational programming as part of the school’s strategic plan.  The school </w:t>
      </w:r>
      <w:r w:rsidR="00B0000E">
        <w:rPr>
          <w:rFonts w:ascii="Calibri" w:eastAsia="Times New Roman" w:hAnsi="Calibri" w:cs="Times New Roman"/>
          <w:szCs w:val="20"/>
        </w:rPr>
        <w:t>s</w:t>
      </w:r>
      <w:r w:rsidRPr="00AC14FB">
        <w:rPr>
          <w:rFonts w:ascii="Calibri" w:eastAsia="Times New Roman" w:hAnsi="Calibri" w:cs="Times New Roman"/>
          <w:szCs w:val="20"/>
        </w:rPr>
        <w:t xml:space="preserve">trategic </w:t>
      </w:r>
      <w:r w:rsidR="00B0000E">
        <w:rPr>
          <w:rFonts w:ascii="Calibri" w:eastAsia="Times New Roman" w:hAnsi="Calibri" w:cs="Times New Roman"/>
          <w:szCs w:val="20"/>
        </w:rPr>
        <w:t>p</w:t>
      </w:r>
      <w:r w:rsidRPr="00AC14FB">
        <w:rPr>
          <w:rFonts w:ascii="Calibri" w:eastAsia="Times New Roman" w:hAnsi="Calibri" w:cs="Times New Roman"/>
          <w:szCs w:val="20"/>
        </w:rPr>
        <w:t>lan should align</w:t>
      </w:r>
      <w:r w:rsidR="004C0874">
        <w:rPr>
          <w:rFonts w:ascii="Calibri" w:eastAsia="Times New Roman" w:hAnsi="Calibri" w:cs="Times New Roman"/>
          <w:szCs w:val="20"/>
        </w:rPr>
        <w:t xml:space="preserve"> with</w:t>
      </w:r>
      <w:r w:rsidRPr="00AC14FB">
        <w:rPr>
          <w:rFonts w:ascii="Calibri" w:eastAsia="Times New Roman" w:hAnsi="Calibri" w:cs="Times New Roman"/>
          <w:szCs w:val="20"/>
        </w:rPr>
        <w:t>, be incorporated into, and complement the county’s strategic plan by providing the following:</w:t>
      </w:r>
    </w:p>
    <w:p w14:paraId="7FF70D40"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4B37BD8B" w14:textId="3230A9D9" w:rsidR="00AC14FB" w:rsidRPr="00AC14FB" w:rsidRDefault="00860936"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Pr>
          <w:rFonts w:ascii="Calibri" w:eastAsia="Times New Roman" w:hAnsi="Calibri" w:cs="Times New Roman"/>
          <w:szCs w:val="20"/>
        </w:rPr>
        <w:tab/>
      </w:r>
      <w:r>
        <w:rPr>
          <w:rFonts w:ascii="Calibri" w:eastAsia="Times New Roman" w:hAnsi="Calibri" w:cs="Times New Roman"/>
          <w:szCs w:val="20"/>
        </w:rPr>
        <w:tab/>
      </w:r>
      <w:r w:rsidR="003A0F2B">
        <w:rPr>
          <w:rFonts w:ascii="Calibri" w:eastAsia="Times New Roman" w:hAnsi="Calibri" w:cs="Times New Roman"/>
          <w:szCs w:val="20"/>
        </w:rPr>
        <w:t>3</w:t>
      </w:r>
      <w:r w:rsidR="00AC14FB" w:rsidRPr="00AC14FB">
        <w:rPr>
          <w:rFonts w:ascii="Calibri" w:eastAsia="Times New Roman" w:hAnsi="Calibri" w:cs="Times New Roman"/>
          <w:szCs w:val="20"/>
        </w:rPr>
        <w:t>.</w:t>
      </w:r>
      <w:r w:rsidR="003A0F2B">
        <w:rPr>
          <w:rFonts w:ascii="Calibri" w:eastAsia="Times New Roman" w:hAnsi="Calibri" w:cs="Times New Roman"/>
          <w:szCs w:val="20"/>
        </w:rPr>
        <w:t>5</w:t>
      </w:r>
      <w:r w:rsidR="00AC14FB" w:rsidRPr="00AC14FB">
        <w:rPr>
          <w:rFonts w:ascii="Calibri" w:eastAsia="Times New Roman" w:hAnsi="Calibri" w:cs="Times New Roman"/>
          <w:szCs w:val="20"/>
        </w:rPr>
        <w:t xml:space="preserve">.a.1.  educator access to high-quality professional and personalized learning experiences that focus on individual professional growth of </w:t>
      </w:r>
      <w:r w:rsidR="00AC14FB" w:rsidRPr="004A1E05">
        <w:rPr>
          <w:rFonts w:ascii="Calibri" w:eastAsia="Times New Roman" w:hAnsi="Calibri" w:cs="Times New Roman"/>
          <w:szCs w:val="20"/>
        </w:rPr>
        <w:t>educators, student needs based</w:t>
      </w:r>
      <w:r w:rsidR="00AC14FB" w:rsidRPr="00AC14FB">
        <w:rPr>
          <w:rFonts w:ascii="Calibri" w:eastAsia="Times New Roman" w:hAnsi="Calibri" w:cs="Times New Roman"/>
          <w:szCs w:val="20"/>
        </w:rPr>
        <w:t xml:space="preserve"> on acquired data, and school-wide goals for professional and personalized learning;</w:t>
      </w:r>
    </w:p>
    <w:p w14:paraId="346F62CD"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02E1C21" w14:textId="41AEA6D6"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5</w:t>
      </w:r>
      <w:r w:rsidRPr="00AC14FB">
        <w:rPr>
          <w:rFonts w:ascii="Calibri" w:eastAsia="Times New Roman" w:hAnsi="Calibri" w:cs="Times New Roman"/>
          <w:szCs w:val="20"/>
        </w:rPr>
        <w:t>.a.2.  educator engagement opportunities to learn alongside colleagues through collaborative models such as professional learning communities to improve individual teaching practices, support student learning and well-being, and foster school-wide growth;</w:t>
      </w:r>
    </w:p>
    <w:p w14:paraId="73F9E6AA"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55130F4D" w14:textId="01BE27F0"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5</w:t>
      </w:r>
      <w:r w:rsidRPr="00AC14FB">
        <w:rPr>
          <w:rFonts w:ascii="Calibri" w:eastAsia="Times New Roman" w:hAnsi="Calibri" w:cs="Times New Roman"/>
          <w:szCs w:val="20"/>
        </w:rPr>
        <w:t>.a.3.  educator participation in school- and classroom-based examination of student data to increase student achievement and well-being;</w:t>
      </w:r>
    </w:p>
    <w:p w14:paraId="631FDCEB" w14:textId="77777777" w:rsid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5112DA1" w14:textId="18C29B7C"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Pr>
          <w:rFonts w:ascii="Calibri" w:eastAsia="Times New Roman" w:hAnsi="Calibri" w:cs="Times New Roman"/>
          <w:szCs w:val="20"/>
        </w:rPr>
        <w:tab/>
      </w:r>
      <w:r>
        <w:rPr>
          <w:rFonts w:ascii="Calibri" w:eastAsia="Times New Roman" w:hAnsi="Calibri" w:cs="Times New Roman"/>
          <w:szCs w:val="20"/>
        </w:rPr>
        <w:tab/>
      </w:r>
      <w:r>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5</w:t>
      </w:r>
      <w:r w:rsidRPr="00AC14FB">
        <w:rPr>
          <w:rFonts w:ascii="Calibri" w:eastAsia="Times New Roman" w:hAnsi="Calibri" w:cs="Times New Roman"/>
          <w:szCs w:val="20"/>
        </w:rPr>
        <w:t>.a.4.  school budget allocations to support professional and personalized learning;</w:t>
      </w:r>
    </w:p>
    <w:p w14:paraId="4F102E2A"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AC7CF55" w14:textId="37CB2801"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5</w:t>
      </w:r>
      <w:r w:rsidRPr="00AC14FB">
        <w:rPr>
          <w:rFonts w:ascii="Calibri" w:eastAsia="Times New Roman" w:hAnsi="Calibri" w:cs="Times New Roman"/>
          <w:szCs w:val="20"/>
        </w:rPr>
        <w:t>.a.5.  flexible and creative schedules to ensure consistent opportunities for educators to participate in professional learning communities during the work</w:t>
      </w:r>
      <w:r w:rsidRPr="00AC14FB">
        <w:rPr>
          <w:rFonts w:ascii="Calibri" w:eastAsia="Times New Roman" w:hAnsi="Calibri" w:cs="Times New Roman"/>
          <w:strike/>
          <w:szCs w:val="20"/>
        </w:rPr>
        <w:t xml:space="preserve"> </w:t>
      </w:r>
      <w:r w:rsidRPr="00AC14FB">
        <w:rPr>
          <w:rFonts w:ascii="Calibri" w:eastAsia="Times New Roman" w:hAnsi="Calibri" w:cs="Times New Roman"/>
          <w:szCs w:val="20"/>
        </w:rPr>
        <w:t>day;</w:t>
      </w:r>
      <w:r w:rsidRPr="00AC14FB">
        <w:rPr>
          <w:rFonts w:ascii="Calibri" w:eastAsia="Times New Roman" w:hAnsi="Calibri" w:cs="Times New Roman"/>
          <w:strike/>
          <w:szCs w:val="20"/>
        </w:rPr>
        <w:t xml:space="preserve"> </w:t>
      </w:r>
    </w:p>
    <w:p w14:paraId="1E69D40F"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5CF917AB" w14:textId="633B5D4C"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u w:val="single"/>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ab/>
        <w:t>3.5.</w:t>
      </w:r>
      <w:r w:rsidRPr="00AC14FB">
        <w:rPr>
          <w:rFonts w:ascii="Calibri" w:eastAsia="Times New Roman" w:hAnsi="Calibri" w:cs="Times New Roman"/>
          <w:szCs w:val="20"/>
        </w:rPr>
        <w:t>a.6.  focused professional learning offerings available in both individualized and school-based settings rather than in large-scale settings</w:t>
      </w:r>
      <w:r w:rsidR="00510375">
        <w:rPr>
          <w:rFonts w:ascii="Calibri" w:eastAsia="Times New Roman" w:hAnsi="Calibri" w:cs="Times New Roman"/>
          <w:szCs w:val="20"/>
        </w:rPr>
        <w:t xml:space="preserve"> to the extent possible</w:t>
      </w:r>
      <w:r w:rsidRPr="00AC14FB">
        <w:rPr>
          <w:rFonts w:ascii="Calibri" w:eastAsia="Times New Roman" w:hAnsi="Calibri" w:cs="Times New Roman"/>
          <w:szCs w:val="20"/>
        </w:rPr>
        <w:t>; and</w:t>
      </w:r>
      <w:r w:rsidR="00C4414B">
        <w:rPr>
          <w:rFonts w:ascii="Calibri" w:eastAsia="Times New Roman" w:hAnsi="Calibri" w:cs="Times New Roman"/>
          <w:szCs w:val="20"/>
        </w:rPr>
        <w:t xml:space="preserve"> </w:t>
      </w:r>
    </w:p>
    <w:p w14:paraId="5B0DDB41"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DA1282D" w14:textId="2CE8ECF9"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3</w:t>
      </w:r>
      <w:r w:rsidRPr="00AC14FB">
        <w:rPr>
          <w:rFonts w:ascii="Calibri" w:eastAsia="Times New Roman" w:hAnsi="Calibri" w:cs="Times New Roman"/>
          <w:szCs w:val="20"/>
        </w:rPr>
        <w:t>.</w:t>
      </w:r>
      <w:r w:rsidR="003A0F2B">
        <w:rPr>
          <w:rFonts w:ascii="Calibri" w:eastAsia="Times New Roman" w:hAnsi="Calibri" w:cs="Times New Roman"/>
          <w:szCs w:val="20"/>
        </w:rPr>
        <w:t>5</w:t>
      </w:r>
      <w:r w:rsidRPr="00AC14FB">
        <w:rPr>
          <w:rFonts w:ascii="Calibri" w:eastAsia="Times New Roman" w:hAnsi="Calibri" w:cs="Times New Roman"/>
          <w:szCs w:val="20"/>
        </w:rPr>
        <w:t>.a.7</w:t>
      </w:r>
      <w:r w:rsidR="002D44B3">
        <w:rPr>
          <w:rFonts w:ascii="Calibri" w:eastAsia="Times New Roman" w:hAnsi="Calibri" w:cs="Times New Roman"/>
          <w:szCs w:val="20"/>
        </w:rPr>
        <w:t>.</w:t>
      </w:r>
      <w:r w:rsidRPr="00AC14FB">
        <w:rPr>
          <w:rFonts w:ascii="Calibri" w:eastAsia="Times New Roman" w:hAnsi="Calibri" w:cs="Times New Roman"/>
          <w:szCs w:val="20"/>
        </w:rPr>
        <w:t xml:space="preserve">  a process for monitoring the implementation and measuring the effectiveness of professional learning sessions where classroom implementation is expected or required.</w:t>
      </w:r>
    </w:p>
    <w:p w14:paraId="6A8F1ED6"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78E40C3" w14:textId="6C3F5116"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b/>
          <w:szCs w:val="20"/>
        </w:rPr>
        <w:t>§126-149-</w:t>
      </w:r>
      <w:r w:rsidR="003A0F2B">
        <w:rPr>
          <w:rFonts w:ascii="Calibri" w:eastAsia="Times New Roman" w:hAnsi="Calibri" w:cs="Times New Roman"/>
          <w:b/>
          <w:szCs w:val="20"/>
        </w:rPr>
        <w:t>4</w:t>
      </w:r>
      <w:r w:rsidRPr="00AC14FB">
        <w:rPr>
          <w:rFonts w:ascii="Calibri" w:eastAsia="Times New Roman" w:hAnsi="Calibri" w:cs="Times New Roman"/>
          <w:b/>
          <w:szCs w:val="20"/>
        </w:rPr>
        <w:t>.  Step 7d of the Public School Support Plan.</w:t>
      </w:r>
    </w:p>
    <w:p w14:paraId="6757573F"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CBB06FF" w14:textId="027316E4"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.1.  Step 7d, the Public School Support Plan (PSSP) is designed to financially support county-level implementation of comprehensive systems for teacher and leader induction and professional growth.</w:t>
      </w:r>
    </w:p>
    <w:p w14:paraId="4E0828D2"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2A12E55E" w14:textId="3B26AB1C"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.2.  In accordance with W. Va. Code §18-9A-10(a)(4), the statewide total amount of Step 7d funding will be calculated as the amount appropriated for the purpose in the immediately preceding school year, plus 20 percent of the growth in the local share amount under the PSSP.</w:t>
      </w:r>
    </w:p>
    <w:p w14:paraId="31F62243"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4A8D3962" w14:textId="1AB836D9"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 xml:space="preserve">.2.a.  After the county </w:t>
      </w:r>
      <w:r w:rsidR="00092DEE">
        <w:rPr>
          <w:rFonts w:ascii="Calibri" w:eastAsia="Times New Roman" w:hAnsi="Calibri" w:cs="Times New Roman"/>
          <w:szCs w:val="20"/>
        </w:rPr>
        <w:t>s</w:t>
      </w:r>
      <w:r w:rsidRPr="00AC14FB">
        <w:rPr>
          <w:rFonts w:ascii="Calibri" w:eastAsia="Times New Roman" w:hAnsi="Calibri" w:cs="Times New Roman"/>
          <w:szCs w:val="20"/>
        </w:rPr>
        <w:t xml:space="preserve">trategic </w:t>
      </w:r>
      <w:r w:rsidR="00092DEE">
        <w:rPr>
          <w:rFonts w:ascii="Calibri" w:eastAsia="Times New Roman" w:hAnsi="Calibri" w:cs="Times New Roman"/>
          <w:szCs w:val="20"/>
        </w:rPr>
        <w:t>p</w:t>
      </w:r>
      <w:r w:rsidRPr="00AC14FB">
        <w:rPr>
          <w:rFonts w:ascii="Calibri" w:eastAsia="Times New Roman" w:hAnsi="Calibri" w:cs="Times New Roman"/>
          <w:szCs w:val="20"/>
        </w:rPr>
        <w:t>lan is approved, the statewide Step 7d amount will be allocated annually to</w:t>
      </w:r>
      <w:r w:rsidR="00275FD1">
        <w:rPr>
          <w:rFonts w:ascii="Calibri" w:eastAsia="Times New Roman" w:hAnsi="Calibri" w:cs="Times New Roman"/>
          <w:szCs w:val="20"/>
        </w:rPr>
        <w:t xml:space="preserve"> the county</w:t>
      </w:r>
      <w:r w:rsidRPr="00AC14FB">
        <w:rPr>
          <w:rFonts w:ascii="Calibri" w:eastAsia="Times New Roman" w:hAnsi="Calibri" w:cs="Times New Roman"/>
          <w:szCs w:val="20"/>
        </w:rPr>
        <w:t xml:space="preserve"> based on the following percentages:</w:t>
      </w:r>
    </w:p>
    <w:p w14:paraId="26DF44A9"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5E59DBFD" w14:textId="59C59184"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 xml:space="preserve">.2.a.1.  </w:t>
      </w:r>
      <w:r w:rsidR="003C3217">
        <w:rPr>
          <w:rFonts w:ascii="Calibri" w:eastAsia="Times New Roman" w:hAnsi="Calibri" w:cs="Times New Roman"/>
          <w:szCs w:val="20"/>
        </w:rPr>
        <w:t>60</w:t>
      </w:r>
      <w:r w:rsidRPr="00AC14FB">
        <w:rPr>
          <w:rFonts w:ascii="Calibri" w:eastAsia="Times New Roman" w:hAnsi="Calibri" w:cs="Times New Roman"/>
          <w:szCs w:val="20"/>
        </w:rPr>
        <w:t xml:space="preserve"> percent of the total statewide allocation will be distributed based on the number of full-time equivalent teachers employed by the county with zero years of experience;</w:t>
      </w:r>
    </w:p>
    <w:p w14:paraId="38595586"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5632BCA3" w14:textId="552E9262"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lastRenderedPageBreak/>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 xml:space="preserve">.2.a.2.  </w:t>
      </w:r>
      <w:r w:rsidR="003C3217">
        <w:rPr>
          <w:rFonts w:ascii="Calibri" w:eastAsia="Times New Roman" w:hAnsi="Calibri" w:cs="Times New Roman"/>
          <w:szCs w:val="20"/>
        </w:rPr>
        <w:t>25</w:t>
      </w:r>
      <w:r w:rsidRPr="00AC14FB">
        <w:rPr>
          <w:rFonts w:ascii="Calibri" w:eastAsia="Times New Roman" w:hAnsi="Calibri" w:cs="Times New Roman"/>
          <w:szCs w:val="20"/>
        </w:rPr>
        <w:t xml:space="preserve"> percent of the total statewide allocation will be distributed based on the total number of full-time equivalent teachers employed by the county with one, two, or three years of experience;</w:t>
      </w:r>
    </w:p>
    <w:p w14:paraId="737B9393"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66D970DA" w14:textId="63161B19"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 xml:space="preserve">.2.a.3.  ten percent of the total statewide allocation will be distributed based on the number of full-time equivalent principals, assistant principals, and </w:t>
      </w:r>
      <w:r w:rsidR="0050168F">
        <w:rPr>
          <w:rFonts w:ascii="Calibri" w:eastAsia="Times New Roman" w:hAnsi="Calibri" w:cs="Times New Roman"/>
          <w:szCs w:val="20"/>
        </w:rPr>
        <w:t>career and technical education</w:t>
      </w:r>
      <w:r w:rsidRPr="00AC14FB">
        <w:rPr>
          <w:rFonts w:ascii="Calibri" w:eastAsia="Times New Roman" w:hAnsi="Calibri" w:cs="Times New Roman"/>
          <w:szCs w:val="20"/>
        </w:rPr>
        <w:t xml:space="preserve"> administrators employed by the county who are in their first or second year of employment as a principal, assistant principal, or </w:t>
      </w:r>
      <w:r w:rsidR="0050168F">
        <w:rPr>
          <w:rFonts w:ascii="Calibri" w:eastAsia="Times New Roman" w:hAnsi="Calibri" w:cs="Times New Roman"/>
          <w:szCs w:val="20"/>
        </w:rPr>
        <w:t>career and technical education</w:t>
      </w:r>
      <w:r w:rsidRPr="00AC14FB">
        <w:rPr>
          <w:rFonts w:ascii="Calibri" w:eastAsia="Times New Roman" w:hAnsi="Calibri" w:cs="Times New Roman"/>
          <w:szCs w:val="20"/>
        </w:rPr>
        <w:t xml:space="preserve"> administrator;</w:t>
      </w:r>
    </w:p>
    <w:p w14:paraId="3ECB3E2D"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61D1C2B" w14:textId="45E00D9C"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 xml:space="preserve">.2.a.4.  two percent of the total statewide allocation will be distributed based on the number of full-time equivalent principals, assistant principals, and </w:t>
      </w:r>
      <w:r w:rsidR="0050168F">
        <w:rPr>
          <w:rFonts w:ascii="Calibri" w:eastAsia="Times New Roman" w:hAnsi="Calibri" w:cs="Times New Roman"/>
          <w:szCs w:val="20"/>
        </w:rPr>
        <w:t>career and technical education</w:t>
      </w:r>
      <w:r w:rsidRPr="00AC14FB">
        <w:rPr>
          <w:rFonts w:ascii="Calibri" w:eastAsia="Times New Roman" w:hAnsi="Calibri" w:cs="Times New Roman"/>
          <w:szCs w:val="20"/>
        </w:rPr>
        <w:t xml:space="preserve"> administrators employed by the county who are in their first year in an assignment at a school with programmatic level in which they have not previously served as a principal, assistant principal, or </w:t>
      </w:r>
      <w:r w:rsidR="0050168F">
        <w:rPr>
          <w:rFonts w:ascii="Calibri" w:eastAsia="Times New Roman" w:hAnsi="Calibri" w:cs="Times New Roman"/>
          <w:szCs w:val="20"/>
        </w:rPr>
        <w:t>career and technical education</w:t>
      </w:r>
      <w:r w:rsidRPr="00AC14FB">
        <w:rPr>
          <w:rFonts w:ascii="Calibri" w:eastAsia="Times New Roman" w:hAnsi="Calibri" w:cs="Times New Roman"/>
          <w:szCs w:val="20"/>
        </w:rPr>
        <w:t xml:space="preserve"> administrator; and</w:t>
      </w:r>
    </w:p>
    <w:p w14:paraId="75CE4C99"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65D8584" w14:textId="0859A1CE"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Pr="00AC14FB">
        <w:rPr>
          <w:rFonts w:ascii="Calibri" w:eastAsia="Times New Roman" w:hAnsi="Calibri" w:cs="Times New Roman"/>
          <w:szCs w:val="20"/>
        </w:rPr>
        <w:tab/>
      </w: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 xml:space="preserve">.2.a.5.  three percent of the total statewide allocation will be distributed based on needs identified in </w:t>
      </w:r>
      <w:r w:rsidRPr="001A2E47">
        <w:rPr>
          <w:rFonts w:ascii="Calibri" w:eastAsia="Times New Roman" w:hAnsi="Calibri" w:cs="Times New Roman"/>
          <w:szCs w:val="20"/>
        </w:rPr>
        <w:t xml:space="preserve">the </w:t>
      </w:r>
      <w:r w:rsidR="00F62540" w:rsidRPr="001A2E47">
        <w:rPr>
          <w:rFonts w:ascii="Calibri" w:eastAsia="Times New Roman" w:hAnsi="Calibri" w:cs="Times New Roman"/>
          <w:szCs w:val="20"/>
        </w:rPr>
        <w:t>county</w:t>
      </w:r>
      <w:r w:rsidR="001A2E47" w:rsidRPr="001A2E47">
        <w:rPr>
          <w:rFonts w:ascii="Calibri" w:eastAsia="Times New Roman" w:hAnsi="Calibri" w:cs="Times New Roman"/>
          <w:szCs w:val="20"/>
        </w:rPr>
        <w:t>’s</w:t>
      </w:r>
      <w:r w:rsidR="00F62540" w:rsidRPr="001A2E47">
        <w:rPr>
          <w:rFonts w:ascii="Calibri" w:eastAsia="Times New Roman" w:hAnsi="Calibri" w:cs="Times New Roman"/>
          <w:szCs w:val="20"/>
        </w:rPr>
        <w:t xml:space="preserve"> </w:t>
      </w:r>
      <w:r w:rsidRPr="001A2E47">
        <w:rPr>
          <w:rFonts w:ascii="Calibri" w:eastAsia="Times New Roman" w:hAnsi="Calibri" w:cs="Times New Roman"/>
          <w:szCs w:val="20"/>
        </w:rPr>
        <w:t xml:space="preserve">strategic plan for continuous improvement of schools and school systems, including those identified through the performance evaluations of professional personnel.  In the event that the full amount of the funds allocated on this basis are not needed to fulfill the needs identified in the </w:t>
      </w:r>
      <w:r w:rsidR="005A40DC" w:rsidRPr="001A2E47">
        <w:rPr>
          <w:rFonts w:ascii="Calibri" w:eastAsia="Times New Roman" w:hAnsi="Calibri" w:cs="Times New Roman"/>
          <w:szCs w:val="20"/>
        </w:rPr>
        <w:t xml:space="preserve"> county</w:t>
      </w:r>
      <w:r w:rsidR="001A2E47" w:rsidRPr="001A2E47">
        <w:rPr>
          <w:rFonts w:ascii="Calibri" w:eastAsia="Times New Roman" w:hAnsi="Calibri" w:cs="Times New Roman"/>
          <w:szCs w:val="20"/>
        </w:rPr>
        <w:t>’s</w:t>
      </w:r>
      <w:r w:rsidR="005A40DC" w:rsidRPr="001A2E47">
        <w:rPr>
          <w:rFonts w:ascii="Calibri" w:eastAsia="Times New Roman" w:hAnsi="Calibri" w:cs="Times New Roman"/>
          <w:szCs w:val="20"/>
        </w:rPr>
        <w:t xml:space="preserve"> </w:t>
      </w:r>
      <w:r w:rsidRPr="001A2E47">
        <w:rPr>
          <w:rFonts w:ascii="Calibri" w:eastAsia="Times New Roman" w:hAnsi="Calibri" w:cs="Times New Roman"/>
          <w:szCs w:val="20"/>
        </w:rPr>
        <w:t>strateg</w:t>
      </w:r>
      <w:r w:rsidRPr="00AC14FB">
        <w:rPr>
          <w:rFonts w:ascii="Calibri" w:eastAsia="Times New Roman" w:hAnsi="Calibri" w:cs="Times New Roman"/>
          <w:szCs w:val="20"/>
        </w:rPr>
        <w:t xml:space="preserve">ic plan, any remaining funds shall be added to the funding allocated under </w:t>
      </w:r>
      <w:r w:rsidR="003C3217">
        <w:rPr>
          <w:rFonts w:ascii="Calibri" w:eastAsia="Times New Roman" w:hAnsi="Calibri" w:cs="Times New Roman"/>
          <w:szCs w:val="20"/>
        </w:rPr>
        <w:t xml:space="preserve">section </w:t>
      </w:r>
      <w:r w:rsidR="001D0BAE">
        <w:rPr>
          <w:rFonts w:ascii="Calibri" w:eastAsia="Times New Roman" w:hAnsi="Calibri" w:cs="Times New Roman"/>
          <w:szCs w:val="20"/>
        </w:rPr>
        <w:t>4</w:t>
      </w:r>
      <w:r w:rsidRPr="00AC14FB">
        <w:rPr>
          <w:rFonts w:ascii="Calibri" w:eastAsia="Times New Roman" w:hAnsi="Calibri" w:cs="Times New Roman"/>
          <w:szCs w:val="20"/>
        </w:rPr>
        <w:t>.2.a.1.</w:t>
      </w:r>
    </w:p>
    <w:p w14:paraId="4CD7DD36"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04E4CAB" w14:textId="5DA0B9AC"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.3.</w:t>
      </w:r>
      <w:r w:rsidR="0021243B">
        <w:rPr>
          <w:rFonts w:ascii="Calibri" w:eastAsia="Times New Roman" w:hAnsi="Calibri" w:cs="Times New Roman"/>
          <w:szCs w:val="20"/>
        </w:rPr>
        <w:t xml:space="preserve"> </w:t>
      </w:r>
      <w:r w:rsidR="003C3217">
        <w:rPr>
          <w:rFonts w:ascii="Calibri" w:eastAsia="Times New Roman" w:hAnsi="Calibri" w:cs="Times New Roman"/>
          <w:szCs w:val="20"/>
        </w:rPr>
        <w:t xml:space="preserve"> </w:t>
      </w:r>
      <w:r w:rsidRPr="00AC14FB">
        <w:rPr>
          <w:rFonts w:ascii="Calibri" w:eastAsia="Times New Roman" w:hAnsi="Calibri" w:cs="Times New Roman"/>
          <w:szCs w:val="20"/>
        </w:rPr>
        <w:t>Effective for five years beginning with the 2020-2021 school year and ending after the 2024</w:t>
      </w:r>
      <w:r w:rsidR="003C3217">
        <w:rPr>
          <w:rFonts w:ascii="Calibri" w:eastAsia="Times New Roman" w:hAnsi="Calibri" w:cs="Times New Roman"/>
          <w:szCs w:val="20"/>
        </w:rPr>
        <w:t>-</w:t>
      </w:r>
      <w:r w:rsidRPr="00AC14FB">
        <w:rPr>
          <w:rFonts w:ascii="Calibri" w:eastAsia="Times New Roman" w:hAnsi="Calibri" w:cs="Times New Roman"/>
          <w:szCs w:val="20"/>
        </w:rPr>
        <w:t>2025 school year, funds to be allocated under this section in the amount of $100,000 shall be retained by the WVDE and used to assist CBES with the design and implementation of a teacher leader framework to accomplish the teacher induction and professional growth aspects of their comprehensive systems of support for teacher and leader induction and professional growth pursuant to</w:t>
      </w:r>
      <w:r w:rsidR="003C3217">
        <w:rPr>
          <w:rFonts w:ascii="Calibri" w:eastAsia="Times New Roman" w:hAnsi="Calibri" w:cs="Times New Roman"/>
          <w:szCs w:val="20"/>
        </w:rPr>
        <w:t xml:space="preserve"> W. Va. Code</w:t>
      </w:r>
      <w:r w:rsidRPr="00AC14FB">
        <w:rPr>
          <w:rFonts w:ascii="Calibri" w:eastAsia="Times New Roman" w:hAnsi="Calibri" w:cs="Times New Roman"/>
          <w:szCs w:val="20"/>
        </w:rPr>
        <w:t xml:space="preserve"> §18A-3C-3. </w:t>
      </w:r>
    </w:p>
    <w:p w14:paraId="778A572A"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13EE929" w14:textId="31222245"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003A0F2B">
        <w:rPr>
          <w:rFonts w:ascii="Calibri" w:eastAsia="Times New Roman" w:hAnsi="Calibri" w:cs="Times New Roman"/>
          <w:szCs w:val="20"/>
        </w:rPr>
        <w:t>4</w:t>
      </w:r>
      <w:r w:rsidRPr="00AC14FB">
        <w:rPr>
          <w:rFonts w:ascii="Calibri" w:eastAsia="Times New Roman" w:hAnsi="Calibri" w:cs="Times New Roman"/>
          <w:szCs w:val="20"/>
        </w:rPr>
        <w:t xml:space="preserve">.4. </w:t>
      </w:r>
      <w:r w:rsidR="003C3217">
        <w:rPr>
          <w:rFonts w:ascii="Calibri" w:eastAsia="Times New Roman" w:hAnsi="Calibri" w:cs="Times New Roman"/>
          <w:szCs w:val="20"/>
        </w:rPr>
        <w:t xml:space="preserve"> </w:t>
      </w:r>
      <w:r w:rsidRPr="00AC14FB">
        <w:rPr>
          <w:rFonts w:ascii="Calibri" w:eastAsia="Times New Roman" w:hAnsi="Calibri" w:cs="Times New Roman"/>
          <w:szCs w:val="20"/>
        </w:rPr>
        <w:t xml:space="preserve">Once the total allocation is determined for each </w:t>
      </w:r>
      <w:r w:rsidR="001A2E47">
        <w:rPr>
          <w:rFonts w:ascii="Calibri" w:eastAsia="Times New Roman" w:hAnsi="Calibri" w:cs="Times New Roman"/>
          <w:szCs w:val="20"/>
        </w:rPr>
        <w:t>county,</w:t>
      </w:r>
      <w:r w:rsidRPr="00AC14FB">
        <w:rPr>
          <w:rFonts w:ascii="Calibri" w:eastAsia="Times New Roman" w:hAnsi="Calibri" w:cs="Times New Roman"/>
          <w:szCs w:val="20"/>
        </w:rPr>
        <w:t xml:space="preserve"> it shall be compared to the county’s total allocation of teacher and principal mentor funds from the 2016-17 school year.  In accordance with statute, no county’s allocation can be less than the level of funding received in the 2016-17 year.  If the standard calculation results in a lower allocation than received in 2016-17 for a particular county, that county’s total allocation will be increased to the 2016-17 level, with the allocation for all </w:t>
      </w:r>
      <w:r w:rsidRPr="00553334">
        <w:rPr>
          <w:rFonts w:ascii="Calibri" w:eastAsia="Times New Roman" w:hAnsi="Calibri" w:cs="Times New Roman"/>
          <w:szCs w:val="20"/>
        </w:rPr>
        <w:t xml:space="preserve">other </w:t>
      </w:r>
      <w:r w:rsidR="00553334" w:rsidRPr="00553334">
        <w:rPr>
          <w:rFonts w:ascii="Calibri" w:eastAsia="Times New Roman" w:hAnsi="Calibri" w:cs="Times New Roman"/>
          <w:szCs w:val="20"/>
        </w:rPr>
        <w:t>counties</w:t>
      </w:r>
      <w:r w:rsidRPr="00553334">
        <w:rPr>
          <w:rFonts w:ascii="Calibri" w:eastAsia="Times New Roman" w:hAnsi="Calibri" w:cs="Times New Roman"/>
          <w:szCs w:val="20"/>
        </w:rPr>
        <w:t xml:space="preserve"> </w:t>
      </w:r>
      <w:r w:rsidRPr="00AC14FB">
        <w:rPr>
          <w:rFonts w:ascii="Calibri" w:eastAsia="Times New Roman" w:hAnsi="Calibri" w:cs="Times New Roman"/>
          <w:szCs w:val="20"/>
        </w:rPr>
        <w:t>decreased proportionately.</w:t>
      </w:r>
    </w:p>
    <w:p w14:paraId="12506176"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30B79D19" w14:textId="4159A3F0"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b/>
          <w:szCs w:val="20"/>
        </w:rPr>
      </w:pPr>
      <w:r w:rsidRPr="00AC14FB">
        <w:rPr>
          <w:rFonts w:ascii="Calibri" w:eastAsia="Times New Roman" w:hAnsi="Calibri" w:cs="Times New Roman"/>
          <w:b/>
          <w:szCs w:val="20"/>
        </w:rPr>
        <w:t>§126-149-</w:t>
      </w:r>
      <w:r w:rsidR="003A0F2B">
        <w:rPr>
          <w:rFonts w:ascii="Calibri" w:eastAsia="Times New Roman" w:hAnsi="Calibri" w:cs="Times New Roman"/>
          <w:b/>
          <w:szCs w:val="20"/>
        </w:rPr>
        <w:t>5</w:t>
      </w:r>
      <w:r w:rsidRPr="00AC14FB">
        <w:rPr>
          <w:rFonts w:ascii="Calibri" w:eastAsia="Times New Roman" w:hAnsi="Calibri" w:cs="Times New Roman"/>
          <w:b/>
          <w:szCs w:val="20"/>
        </w:rPr>
        <w:t>.  Severability.</w:t>
      </w:r>
    </w:p>
    <w:p w14:paraId="0F128886"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550C383F" w14:textId="53D58E3B" w:rsidR="009929A0" w:rsidRDefault="00AC14FB" w:rsidP="00860936">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ab/>
      </w:r>
      <w:r w:rsidR="003A0F2B">
        <w:rPr>
          <w:rFonts w:ascii="Calibri" w:eastAsia="Times New Roman" w:hAnsi="Calibri" w:cs="Times New Roman"/>
          <w:szCs w:val="20"/>
        </w:rPr>
        <w:t>5</w:t>
      </w:r>
      <w:r w:rsidRPr="00AC14FB">
        <w:rPr>
          <w:rFonts w:ascii="Calibri" w:eastAsia="Times New Roman" w:hAnsi="Calibri" w:cs="Times New Roman"/>
          <w:szCs w:val="20"/>
        </w:rPr>
        <w:t xml:space="preserve">.1.  If any provision of this </w:t>
      </w:r>
      <w:r w:rsidR="003C3217">
        <w:rPr>
          <w:rFonts w:ascii="Calibri" w:eastAsia="Times New Roman" w:hAnsi="Calibri" w:cs="Times New Roman"/>
          <w:szCs w:val="20"/>
        </w:rPr>
        <w:t>policy</w:t>
      </w:r>
      <w:r w:rsidRPr="00AC14FB">
        <w:rPr>
          <w:rFonts w:ascii="Calibri" w:eastAsia="Times New Roman" w:hAnsi="Calibri" w:cs="Times New Roman"/>
          <w:szCs w:val="20"/>
        </w:rPr>
        <w:t xml:space="preserve"> or the application thereof to any person or circumstance is held invalid, such invalidity shall not affect other provisions or applications of this </w:t>
      </w:r>
      <w:r w:rsidR="003C3217">
        <w:rPr>
          <w:rFonts w:ascii="Calibri" w:eastAsia="Times New Roman" w:hAnsi="Calibri" w:cs="Times New Roman"/>
          <w:szCs w:val="20"/>
        </w:rPr>
        <w:t>policy</w:t>
      </w:r>
      <w:r w:rsidRPr="00AC14FB">
        <w:rPr>
          <w:rFonts w:ascii="Calibri" w:eastAsia="Times New Roman" w:hAnsi="Calibri" w:cs="Times New Roman"/>
          <w:szCs w:val="20"/>
        </w:rPr>
        <w:t>.</w:t>
      </w:r>
    </w:p>
    <w:p w14:paraId="06D93786" w14:textId="77777777" w:rsidR="009929A0" w:rsidRDefault="009929A0">
      <w:pPr>
        <w:rPr>
          <w:rFonts w:ascii="Calibri" w:eastAsia="Times New Roman" w:hAnsi="Calibri" w:cs="Times New Roman"/>
          <w:szCs w:val="20"/>
        </w:rPr>
      </w:pPr>
      <w:r>
        <w:rPr>
          <w:rFonts w:ascii="Calibri" w:eastAsia="Times New Roman" w:hAnsi="Calibri" w:cs="Times New Roman"/>
          <w:szCs w:val="20"/>
        </w:rPr>
        <w:br w:type="page"/>
      </w:r>
    </w:p>
    <w:p w14:paraId="11CF0D20" w14:textId="387F1321" w:rsid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bCs/>
          <w:szCs w:val="20"/>
        </w:rPr>
      </w:pPr>
      <w:r w:rsidRPr="00AC14FB">
        <w:rPr>
          <w:rFonts w:ascii="Calibri" w:eastAsia="Times New Roman" w:hAnsi="Calibri" w:cs="Times New Roman"/>
          <w:b/>
          <w:bCs/>
          <w:szCs w:val="20"/>
        </w:rPr>
        <w:lastRenderedPageBreak/>
        <w:t>Appendix A</w:t>
      </w:r>
    </w:p>
    <w:p w14:paraId="7E0D9D65" w14:textId="77777777" w:rsidR="002B5ED7" w:rsidRPr="00AC14FB" w:rsidRDefault="002B5ED7"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bCs/>
          <w:szCs w:val="20"/>
        </w:rPr>
      </w:pPr>
    </w:p>
    <w:p w14:paraId="4F373A20"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szCs w:val="20"/>
        </w:rPr>
      </w:pPr>
    </w:p>
    <w:p w14:paraId="14BDABA1" w14:textId="77777777" w:rsidR="00AC14FB" w:rsidRPr="00AC14FB" w:rsidRDefault="00AC14FB" w:rsidP="008231C8">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bCs/>
          <w:szCs w:val="20"/>
        </w:rPr>
      </w:pPr>
      <w:r w:rsidRPr="00AC14FB">
        <w:rPr>
          <w:rFonts w:ascii="Calibri" w:eastAsia="Times New Roman" w:hAnsi="Calibri" w:cs="Times New Roman"/>
          <w:b/>
          <w:bCs/>
          <w:szCs w:val="20"/>
        </w:rPr>
        <w:t>West Virginia Board of Education Goals for Professional Learning</w:t>
      </w:r>
    </w:p>
    <w:p w14:paraId="4B6DF656" w14:textId="7B2CC376" w:rsid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b/>
          <w:bCs/>
          <w:szCs w:val="20"/>
          <w:u w:val="single"/>
        </w:rPr>
      </w:pPr>
    </w:p>
    <w:p w14:paraId="7F538E3C" w14:textId="77777777" w:rsidR="008231C8" w:rsidRPr="00AC14FB" w:rsidRDefault="008231C8"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b/>
          <w:bCs/>
          <w:szCs w:val="20"/>
          <w:u w:val="single"/>
        </w:rPr>
      </w:pPr>
    </w:p>
    <w:p w14:paraId="35E5581F" w14:textId="3A727527" w:rsidR="008231C8" w:rsidRDefault="00AC14FB" w:rsidP="008231C8">
      <w:pPr>
        <w:numPr>
          <w:ilvl w:val="0"/>
          <w:numId w:val="14"/>
        </w:numPr>
        <w:tabs>
          <w:tab w:val="left" w:pos="360"/>
          <w:tab w:val="left" w:pos="630"/>
          <w:tab w:val="left" w:pos="1080"/>
          <w:tab w:val="left" w:pos="1440"/>
          <w:tab w:val="left" w:pos="1800"/>
          <w:tab w:val="left" w:pos="2160"/>
        </w:tabs>
        <w:spacing w:after="0" w:line="240" w:lineRule="auto"/>
        <w:ind w:left="360"/>
        <w:jc w:val="both"/>
        <w:rPr>
          <w:rFonts w:ascii="Calibri" w:eastAsia="Times New Roman" w:hAnsi="Calibri" w:cs="Times New Roman"/>
          <w:szCs w:val="20"/>
        </w:rPr>
      </w:pPr>
      <w:r w:rsidRPr="008231C8">
        <w:rPr>
          <w:rFonts w:ascii="Calibri" w:eastAsia="Times New Roman" w:hAnsi="Calibri" w:cs="Times New Roman"/>
          <w:szCs w:val="20"/>
        </w:rPr>
        <w:t xml:space="preserve"> Increase deep content knowledge and proficiency in designing and delivering content standards</w:t>
      </w:r>
      <w:r w:rsidR="009C3CAC" w:rsidRPr="008231C8">
        <w:rPr>
          <w:rFonts w:ascii="Calibri" w:eastAsia="Times New Roman" w:hAnsi="Calibri" w:cs="Times New Roman"/>
          <w:szCs w:val="20"/>
        </w:rPr>
        <w:noBreakHyphen/>
      </w:r>
      <w:r w:rsidRPr="008231C8">
        <w:rPr>
          <w:rFonts w:ascii="Calibri" w:eastAsia="Times New Roman" w:hAnsi="Calibri" w:cs="Times New Roman"/>
          <w:szCs w:val="20"/>
        </w:rPr>
        <w:t xml:space="preserve">driven instruction and assessments for all </w:t>
      </w:r>
      <w:r w:rsidR="001C7EF8" w:rsidRPr="008231C8">
        <w:rPr>
          <w:rFonts w:ascii="Calibri" w:eastAsia="Times New Roman" w:hAnsi="Calibri" w:cs="Times New Roman"/>
          <w:szCs w:val="20"/>
        </w:rPr>
        <w:t>p</w:t>
      </w:r>
      <w:r w:rsidRPr="008231C8">
        <w:rPr>
          <w:rFonts w:ascii="Calibri" w:eastAsia="Times New Roman" w:hAnsi="Calibri" w:cs="Times New Roman"/>
          <w:szCs w:val="20"/>
        </w:rPr>
        <w:t>re-K through 12</w:t>
      </w:r>
      <w:r w:rsidRPr="008231C8">
        <w:rPr>
          <w:rFonts w:ascii="Calibri" w:eastAsia="Times New Roman" w:hAnsi="Calibri" w:cs="Times New Roman"/>
          <w:szCs w:val="20"/>
          <w:vertAlign w:val="superscript"/>
        </w:rPr>
        <w:t>th</w:t>
      </w:r>
      <w:r w:rsidRPr="008231C8">
        <w:rPr>
          <w:rFonts w:ascii="Calibri" w:eastAsia="Times New Roman" w:hAnsi="Calibri" w:cs="Times New Roman"/>
          <w:szCs w:val="20"/>
        </w:rPr>
        <w:t xml:space="preserve"> grade West Virginia educators.</w:t>
      </w:r>
    </w:p>
    <w:p w14:paraId="5405357B" w14:textId="77777777" w:rsidR="008231C8" w:rsidRDefault="008231C8" w:rsidP="008231C8">
      <w:pPr>
        <w:tabs>
          <w:tab w:val="left" w:pos="360"/>
          <w:tab w:val="left" w:pos="630"/>
          <w:tab w:val="left" w:pos="1080"/>
          <w:tab w:val="left" w:pos="1440"/>
          <w:tab w:val="left" w:pos="1800"/>
          <w:tab w:val="left" w:pos="2160"/>
        </w:tabs>
        <w:spacing w:after="0" w:line="240" w:lineRule="auto"/>
        <w:ind w:left="720"/>
        <w:jc w:val="both"/>
        <w:rPr>
          <w:rFonts w:ascii="Calibri" w:eastAsia="Times New Roman" w:hAnsi="Calibri" w:cs="Times New Roman"/>
          <w:szCs w:val="20"/>
        </w:rPr>
      </w:pPr>
    </w:p>
    <w:p w14:paraId="373248E3" w14:textId="7117DC93" w:rsidR="00AC14FB" w:rsidRPr="00A636F4" w:rsidRDefault="00AC14FB" w:rsidP="008231C8">
      <w:pPr>
        <w:numPr>
          <w:ilvl w:val="0"/>
          <w:numId w:val="14"/>
        </w:numPr>
        <w:tabs>
          <w:tab w:val="left" w:pos="360"/>
          <w:tab w:val="left" w:pos="630"/>
          <w:tab w:val="left" w:pos="1080"/>
          <w:tab w:val="left" w:pos="1440"/>
          <w:tab w:val="left" w:pos="1800"/>
          <w:tab w:val="left" w:pos="2160"/>
        </w:tabs>
        <w:spacing w:after="0" w:line="240" w:lineRule="auto"/>
        <w:ind w:left="360"/>
        <w:jc w:val="both"/>
        <w:rPr>
          <w:rFonts w:ascii="Calibri" w:eastAsia="Times New Roman" w:hAnsi="Calibri" w:cs="Times New Roman"/>
          <w:szCs w:val="20"/>
        </w:rPr>
      </w:pPr>
      <w:r w:rsidRPr="008231C8">
        <w:rPr>
          <w:rFonts w:ascii="Calibri" w:eastAsia="Times New Roman" w:hAnsi="Calibri" w:cs="Times New Roman"/>
          <w:szCs w:val="20"/>
        </w:rPr>
        <w:t xml:space="preserve"> Increase the knowledge and skills of all </w:t>
      </w:r>
      <w:r w:rsidR="002B5ED7" w:rsidRPr="008231C8">
        <w:rPr>
          <w:rFonts w:ascii="Calibri" w:eastAsia="Times New Roman" w:hAnsi="Calibri" w:cs="Times New Roman"/>
          <w:szCs w:val="20"/>
        </w:rPr>
        <w:t>p</w:t>
      </w:r>
      <w:r w:rsidRPr="008231C8">
        <w:rPr>
          <w:rFonts w:ascii="Calibri" w:eastAsia="Times New Roman" w:hAnsi="Calibri" w:cs="Times New Roman"/>
          <w:szCs w:val="20"/>
        </w:rPr>
        <w:t xml:space="preserve">re-K through third grade educators to deliver a comprehensive </w:t>
      </w:r>
      <w:r w:rsidR="002B5ED7" w:rsidRPr="008231C8">
        <w:rPr>
          <w:rFonts w:ascii="Calibri" w:eastAsia="Times New Roman" w:hAnsi="Calibri" w:cs="Times New Roman"/>
          <w:szCs w:val="20"/>
        </w:rPr>
        <w:t>p</w:t>
      </w:r>
      <w:r w:rsidRPr="008231C8">
        <w:rPr>
          <w:rFonts w:ascii="Calibri" w:eastAsia="Times New Roman" w:hAnsi="Calibri" w:cs="Times New Roman"/>
          <w:szCs w:val="20"/>
        </w:rPr>
        <w:t>re-K through third grade approach to early learning education that includes a balanced approach to early literacy</w:t>
      </w:r>
      <w:r w:rsidR="00472EFA">
        <w:rPr>
          <w:rFonts w:ascii="Calibri" w:eastAsia="Times New Roman" w:hAnsi="Calibri" w:cs="Times New Roman"/>
          <w:szCs w:val="20"/>
        </w:rPr>
        <w:t xml:space="preserve"> </w:t>
      </w:r>
      <w:r w:rsidR="00472EFA" w:rsidRPr="00A636F4">
        <w:rPr>
          <w:rFonts w:ascii="Calibri" w:eastAsia="Times New Roman" w:hAnsi="Calibri" w:cs="Times New Roman"/>
          <w:szCs w:val="20"/>
        </w:rPr>
        <w:t>and numeracy</w:t>
      </w:r>
      <w:r w:rsidRPr="00A636F4">
        <w:rPr>
          <w:rFonts w:ascii="Calibri" w:eastAsia="Times New Roman" w:hAnsi="Calibri" w:cs="Times New Roman"/>
          <w:szCs w:val="20"/>
        </w:rPr>
        <w:t xml:space="preserve">. </w:t>
      </w:r>
    </w:p>
    <w:p w14:paraId="01E6B198" w14:textId="77777777" w:rsidR="00A73D7E" w:rsidRPr="00A636F4" w:rsidRDefault="00A73D7E" w:rsidP="008231C8">
      <w:pPr>
        <w:tabs>
          <w:tab w:val="left" w:pos="360"/>
          <w:tab w:val="left" w:pos="63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1F230B8D" w14:textId="355AF4F4" w:rsidR="00AC14FB" w:rsidRDefault="00AC14FB" w:rsidP="008231C8">
      <w:pPr>
        <w:numPr>
          <w:ilvl w:val="0"/>
          <w:numId w:val="14"/>
        </w:numPr>
        <w:tabs>
          <w:tab w:val="left" w:pos="360"/>
          <w:tab w:val="left" w:pos="630"/>
          <w:tab w:val="left" w:pos="1080"/>
          <w:tab w:val="left" w:pos="1440"/>
          <w:tab w:val="left" w:pos="1800"/>
          <w:tab w:val="left" w:pos="2160"/>
        </w:tabs>
        <w:spacing w:after="0" w:line="240" w:lineRule="auto"/>
        <w:ind w:left="360"/>
        <w:jc w:val="both"/>
        <w:rPr>
          <w:rFonts w:ascii="Calibri" w:eastAsia="Times New Roman" w:hAnsi="Calibri" w:cs="Times New Roman"/>
          <w:szCs w:val="20"/>
        </w:rPr>
      </w:pPr>
      <w:r w:rsidRPr="00A636F4">
        <w:rPr>
          <w:rFonts w:ascii="Calibri" w:eastAsia="Times New Roman" w:hAnsi="Calibri" w:cs="Times New Roman"/>
          <w:szCs w:val="20"/>
        </w:rPr>
        <w:t xml:space="preserve"> Establish and sustain effective collaborative learning teams in schools and </w:t>
      </w:r>
      <w:r w:rsidR="00147FEE" w:rsidRPr="00A636F4">
        <w:rPr>
          <w:rFonts w:ascii="Calibri" w:eastAsia="Times New Roman" w:hAnsi="Calibri" w:cs="Times New Roman"/>
          <w:szCs w:val="20"/>
        </w:rPr>
        <w:t>counties</w:t>
      </w:r>
      <w:r w:rsidRPr="00A636F4">
        <w:rPr>
          <w:rFonts w:ascii="Calibri" w:eastAsia="Times New Roman" w:hAnsi="Calibri" w:cs="Times New Roman"/>
          <w:szCs w:val="20"/>
        </w:rPr>
        <w:t xml:space="preserve"> in alignment with the WVBE standards for professional learning and a cycle of continuous improvement</w:t>
      </w:r>
      <w:r w:rsidRPr="00AC14FB">
        <w:rPr>
          <w:rFonts w:ascii="Calibri" w:eastAsia="Times New Roman" w:hAnsi="Calibri" w:cs="Times New Roman"/>
          <w:szCs w:val="20"/>
        </w:rPr>
        <w:t>.</w:t>
      </w:r>
    </w:p>
    <w:p w14:paraId="1FEAEFC8" w14:textId="77777777" w:rsidR="00F16B80" w:rsidRDefault="00F16B80" w:rsidP="008231C8">
      <w:pPr>
        <w:tabs>
          <w:tab w:val="left" w:pos="360"/>
          <w:tab w:val="left" w:pos="63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00C7C37D" w14:textId="38283691" w:rsidR="00F16B80" w:rsidRPr="00FF3251" w:rsidRDefault="00AC14FB" w:rsidP="00D401E5">
      <w:pPr>
        <w:numPr>
          <w:ilvl w:val="0"/>
          <w:numId w:val="13"/>
        </w:numPr>
        <w:tabs>
          <w:tab w:val="left" w:pos="360"/>
          <w:tab w:val="left" w:pos="1080"/>
          <w:tab w:val="left" w:pos="1440"/>
          <w:tab w:val="left" w:pos="1800"/>
          <w:tab w:val="left" w:pos="2160"/>
        </w:tabs>
        <w:spacing w:after="0" w:line="240" w:lineRule="auto"/>
        <w:ind w:left="360"/>
        <w:jc w:val="both"/>
        <w:rPr>
          <w:rFonts w:ascii="Calibri" w:eastAsia="Times New Roman" w:hAnsi="Calibri" w:cs="Times New Roman"/>
          <w:szCs w:val="20"/>
          <w:u w:val="single"/>
        </w:rPr>
      </w:pPr>
      <w:r w:rsidRPr="00F16B80">
        <w:rPr>
          <w:rFonts w:ascii="Calibri" w:eastAsia="Times New Roman" w:hAnsi="Calibri" w:cs="Times New Roman"/>
          <w:szCs w:val="20"/>
        </w:rPr>
        <w:t>Improve leadership competencies for principals and assistant principals to support high-quality</w:t>
      </w:r>
      <w:r w:rsidR="00D401E5">
        <w:rPr>
          <w:rFonts w:ascii="Calibri" w:eastAsia="Times New Roman" w:hAnsi="Calibri" w:cs="Times New Roman"/>
          <w:szCs w:val="20"/>
        </w:rPr>
        <w:t xml:space="preserve"> </w:t>
      </w:r>
      <w:r w:rsidRPr="00F16B80">
        <w:rPr>
          <w:rFonts w:ascii="Calibri" w:eastAsia="Times New Roman" w:hAnsi="Calibri" w:cs="Times New Roman"/>
          <w:szCs w:val="20"/>
        </w:rPr>
        <w:t xml:space="preserve">teaching and learning </w:t>
      </w:r>
      <w:r w:rsidRPr="00FF3251">
        <w:rPr>
          <w:rFonts w:ascii="Calibri" w:eastAsia="Times New Roman" w:hAnsi="Calibri" w:cs="Times New Roman"/>
          <w:szCs w:val="20"/>
        </w:rPr>
        <w:t>including the development of teacher leaders.</w:t>
      </w:r>
    </w:p>
    <w:p w14:paraId="36F04DCA" w14:textId="77777777" w:rsidR="00F16B80" w:rsidRPr="00F16B80" w:rsidRDefault="00F16B80" w:rsidP="008231C8">
      <w:pPr>
        <w:tabs>
          <w:tab w:val="left" w:pos="360"/>
          <w:tab w:val="left" w:pos="720"/>
          <w:tab w:val="left" w:pos="1080"/>
          <w:tab w:val="left" w:pos="1440"/>
          <w:tab w:val="left" w:pos="1800"/>
          <w:tab w:val="left" w:pos="2160"/>
        </w:tabs>
        <w:spacing w:after="0" w:line="240" w:lineRule="auto"/>
        <w:ind w:left="720"/>
        <w:jc w:val="both"/>
        <w:rPr>
          <w:rFonts w:ascii="Calibri" w:eastAsia="Times New Roman" w:hAnsi="Calibri" w:cs="Times New Roman"/>
          <w:szCs w:val="20"/>
          <w:u w:val="single"/>
        </w:rPr>
      </w:pPr>
    </w:p>
    <w:p w14:paraId="056F0A77" w14:textId="759218A1" w:rsidR="00AC14FB" w:rsidRPr="00F16B80" w:rsidRDefault="00AC14FB" w:rsidP="008231C8">
      <w:pPr>
        <w:numPr>
          <w:ilvl w:val="0"/>
          <w:numId w:val="13"/>
        </w:numPr>
        <w:tabs>
          <w:tab w:val="left" w:pos="360"/>
          <w:tab w:val="left" w:pos="1080"/>
          <w:tab w:val="left" w:pos="1440"/>
          <w:tab w:val="left" w:pos="1800"/>
          <w:tab w:val="left" w:pos="2160"/>
        </w:tabs>
        <w:spacing w:after="0" w:line="240" w:lineRule="auto"/>
        <w:ind w:left="360"/>
        <w:jc w:val="both"/>
        <w:rPr>
          <w:rFonts w:ascii="Calibri" w:eastAsia="Times New Roman" w:hAnsi="Calibri" w:cs="Times New Roman"/>
          <w:szCs w:val="20"/>
          <w:u w:val="single"/>
        </w:rPr>
      </w:pPr>
      <w:r w:rsidRPr="00F16B80">
        <w:rPr>
          <w:rFonts w:ascii="Calibri" w:eastAsia="Times New Roman" w:hAnsi="Calibri" w:cs="Times New Roman"/>
          <w:szCs w:val="20"/>
        </w:rPr>
        <w:t>Utilize the educators’ evaluation system as an important component of continuous educator development.</w:t>
      </w:r>
    </w:p>
    <w:p w14:paraId="0FF13952"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ind w:hanging="450"/>
        <w:jc w:val="center"/>
        <w:rPr>
          <w:rFonts w:ascii="Calibri" w:eastAsia="Times New Roman" w:hAnsi="Calibri" w:cs="Times New Roman"/>
          <w:b/>
          <w:bCs/>
          <w:szCs w:val="20"/>
          <w:u w:val="single"/>
        </w:rPr>
      </w:pPr>
    </w:p>
    <w:p w14:paraId="3430BA35"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bCs/>
          <w:szCs w:val="20"/>
        </w:rPr>
      </w:pPr>
      <w:r w:rsidRPr="00AC14FB">
        <w:rPr>
          <w:rFonts w:ascii="Calibri" w:eastAsia="Times New Roman" w:hAnsi="Calibri" w:cs="Times New Roman"/>
          <w:b/>
          <w:bCs/>
          <w:szCs w:val="20"/>
          <w:u w:val="single"/>
        </w:rPr>
        <w:br w:type="page"/>
      </w:r>
      <w:r w:rsidRPr="00AC14FB">
        <w:rPr>
          <w:rFonts w:ascii="Calibri" w:eastAsia="Times New Roman" w:hAnsi="Calibri" w:cs="Times New Roman"/>
          <w:b/>
          <w:bCs/>
          <w:szCs w:val="20"/>
        </w:rPr>
        <w:lastRenderedPageBreak/>
        <w:t>Appendix B</w:t>
      </w:r>
    </w:p>
    <w:p w14:paraId="4C645EAA"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b/>
          <w:bCs/>
          <w:szCs w:val="20"/>
        </w:rPr>
      </w:pPr>
    </w:p>
    <w:p w14:paraId="419090AD"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jc w:val="center"/>
        <w:rPr>
          <w:rFonts w:ascii="Calibri" w:eastAsia="Times New Roman" w:hAnsi="Calibri" w:cs="Times New Roman"/>
          <w:b/>
          <w:bCs/>
          <w:szCs w:val="20"/>
        </w:rPr>
      </w:pPr>
      <w:r w:rsidRPr="00AC14FB">
        <w:rPr>
          <w:rFonts w:ascii="Calibri" w:eastAsia="Times New Roman" w:hAnsi="Calibri" w:cs="Times New Roman"/>
          <w:b/>
          <w:bCs/>
          <w:szCs w:val="20"/>
        </w:rPr>
        <w:t>WVDE Definition of Professional Development and Standards for Professional Learning</w:t>
      </w:r>
    </w:p>
    <w:p w14:paraId="620B0C6B"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szCs w:val="20"/>
        </w:rPr>
      </w:pPr>
    </w:p>
    <w:p w14:paraId="4582F87F" w14:textId="77777777" w:rsidR="00BF2794" w:rsidRDefault="00BF2794" w:rsidP="004F13F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p>
    <w:p w14:paraId="5CE86153" w14:textId="2BAB7B04" w:rsidR="00AC14FB" w:rsidRPr="00AC14FB" w:rsidRDefault="00AC14FB" w:rsidP="004F13F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 xml:space="preserve">In 2012, the West Virginia Board of Education approved a definition of professional </w:t>
      </w:r>
      <w:r w:rsidR="008E23AC">
        <w:rPr>
          <w:rFonts w:ascii="Calibri" w:eastAsia="Times New Roman" w:hAnsi="Calibri" w:cs="Times New Roman"/>
          <w:szCs w:val="20"/>
        </w:rPr>
        <w:t>learning (see section 2.2)</w:t>
      </w:r>
      <w:r w:rsidRPr="00AC14FB">
        <w:rPr>
          <w:rFonts w:ascii="Calibri" w:eastAsia="Times New Roman" w:hAnsi="Calibri" w:cs="Times New Roman"/>
          <w:szCs w:val="20"/>
        </w:rPr>
        <w:t xml:space="preserve"> and adopted the Learning Forward (formerly National Staff Development Council) Standards for Professional Learning (2011).  </w:t>
      </w:r>
    </w:p>
    <w:p w14:paraId="59EAA20A"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szCs w:val="20"/>
        </w:rPr>
      </w:pPr>
    </w:p>
    <w:p w14:paraId="436F62D5" w14:textId="1E1BAFFF" w:rsid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b/>
          <w:bCs/>
          <w:szCs w:val="20"/>
        </w:rPr>
      </w:pPr>
      <w:r w:rsidRPr="00AC14FB">
        <w:rPr>
          <w:rFonts w:ascii="Calibri" w:eastAsia="Times New Roman" w:hAnsi="Calibri" w:cs="Times New Roman"/>
          <w:b/>
          <w:bCs/>
          <w:szCs w:val="20"/>
        </w:rPr>
        <w:t xml:space="preserve">Definition of Professional </w:t>
      </w:r>
      <w:r w:rsidR="004338D0">
        <w:rPr>
          <w:rFonts w:ascii="Calibri" w:eastAsia="Times New Roman" w:hAnsi="Calibri" w:cs="Times New Roman"/>
          <w:b/>
          <w:bCs/>
          <w:szCs w:val="20"/>
        </w:rPr>
        <w:t>Learning</w:t>
      </w:r>
    </w:p>
    <w:p w14:paraId="273B85F5" w14:textId="77777777" w:rsidR="004338D0" w:rsidRPr="00AC14FB" w:rsidRDefault="004338D0"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b/>
          <w:bCs/>
          <w:szCs w:val="20"/>
        </w:rPr>
      </w:pPr>
    </w:p>
    <w:p w14:paraId="232F67C3" w14:textId="03A01538" w:rsidR="00AC14FB" w:rsidRPr="00AC14FB" w:rsidRDefault="00AC14FB" w:rsidP="004F13F2">
      <w:pPr>
        <w:tabs>
          <w:tab w:val="left" w:pos="360"/>
          <w:tab w:val="left" w:pos="720"/>
          <w:tab w:val="left" w:pos="1080"/>
          <w:tab w:val="left" w:pos="1440"/>
          <w:tab w:val="left" w:pos="1800"/>
          <w:tab w:val="left" w:pos="2160"/>
        </w:tabs>
        <w:spacing w:after="0" w:line="240" w:lineRule="auto"/>
        <w:jc w:val="both"/>
        <w:rPr>
          <w:rFonts w:ascii="Calibri" w:eastAsia="Times New Roman" w:hAnsi="Calibri" w:cs="Times New Roman"/>
          <w:szCs w:val="20"/>
        </w:rPr>
      </w:pPr>
      <w:r w:rsidRPr="00AC14FB">
        <w:rPr>
          <w:rFonts w:ascii="Calibri" w:eastAsia="Times New Roman" w:hAnsi="Calibri" w:cs="Times New Roman"/>
          <w:szCs w:val="20"/>
        </w:rPr>
        <w:t xml:space="preserve">Professional </w:t>
      </w:r>
      <w:r w:rsidR="004338D0">
        <w:rPr>
          <w:rFonts w:ascii="Calibri" w:eastAsia="Times New Roman" w:hAnsi="Calibri" w:cs="Times New Roman"/>
          <w:szCs w:val="20"/>
        </w:rPr>
        <w:t>learning</w:t>
      </w:r>
      <w:r w:rsidRPr="00AC14FB">
        <w:rPr>
          <w:rFonts w:ascii="Calibri" w:eastAsia="Times New Roman" w:hAnsi="Calibri" w:cs="Times New Roman"/>
          <w:szCs w:val="20"/>
        </w:rPr>
        <w:t xml:space="preserve"> includes sustained experiences that lead to the development of knowledge, skills, practices, and dispositions educators need to help students perform at higher levels and achieve college</w:t>
      </w:r>
      <w:r w:rsidR="00664EC3">
        <w:rPr>
          <w:rFonts w:ascii="Calibri" w:eastAsia="Times New Roman" w:hAnsi="Calibri" w:cs="Times New Roman"/>
          <w:szCs w:val="20"/>
        </w:rPr>
        <w:t>-</w:t>
      </w:r>
      <w:r w:rsidRPr="00AC14FB">
        <w:rPr>
          <w:rFonts w:ascii="Calibri" w:eastAsia="Times New Roman" w:hAnsi="Calibri" w:cs="Times New Roman"/>
          <w:szCs w:val="20"/>
        </w:rPr>
        <w:t xml:space="preserve"> and career</w:t>
      </w:r>
      <w:r w:rsidR="00664EC3">
        <w:rPr>
          <w:rFonts w:ascii="Calibri" w:eastAsia="Times New Roman" w:hAnsi="Calibri" w:cs="Times New Roman"/>
          <w:szCs w:val="20"/>
        </w:rPr>
        <w:t>-</w:t>
      </w:r>
      <w:r w:rsidRPr="00AC14FB">
        <w:rPr>
          <w:rFonts w:ascii="Calibri" w:eastAsia="Times New Roman" w:hAnsi="Calibri" w:cs="Times New Roman"/>
          <w:szCs w:val="20"/>
        </w:rPr>
        <w:t>readiness.</w:t>
      </w:r>
    </w:p>
    <w:p w14:paraId="6CAC6A45"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szCs w:val="20"/>
          <w:u w:val="single"/>
        </w:rPr>
      </w:pPr>
    </w:p>
    <w:p w14:paraId="2D75CF61"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b/>
          <w:bCs/>
          <w:szCs w:val="20"/>
        </w:rPr>
      </w:pPr>
      <w:r w:rsidRPr="00AC14FB">
        <w:rPr>
          <w:rFonts w:ascii="Calibri" w:eastAsia="Times New Roman" w:hAnsi="Calibri" w:cs="Times New Roman"/>
          <w:b/>
          <w:bCs/>
          <w:szCs w:val="20"/>
        </w:rPr>
        <w:t>Standards for Professional Learning</w:t>
      </w:r>
    </w:p>
    <w:p w14:paraId="1BA18EE3"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b/>
          <w:bCs/>
          <w:szCs w:val="20"/>
        </w:rPr>
      </w:pPr>
    </w:p>
    <w:p w14:paraId="1FF35B5B" w14:textId="066593AA" w:rsidR="00AC14FB" w:rsidRP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szCs w:val="20"/>
        </w:rPr>
      </w:pPr>
      <w:r w:rsidRPr="00AC14FB">
        <w:rPr>
          <w:rFonts w:ascii="Calibri" w:eastAsia="Times New Roman" w:hAnsi="Calibri" w:cs="Times New Roman"/>
          <w:szCs w:val="20"/>
        </w:rPr>
        <w:t>Professional learning that increases educator effectiveness and results for all students</w:t>
      </w:r>
      <w:r w:rsidR="006473C6">
        <w:rPr>
          <w:rFonts w:ascii="Calibri" w:eastAsia="Times New Roman" w:hAnsi="Calibri" w:cs="Times New Roman"/>
          <w:szCs w:val="20"/>
        </w:rPr>
        <w:t>:</w:t>
      </w:r>
    </w:p>
    <w:p w14:paraId="56047113" w14:textId="77777777" w:rsidR="00AC14FB" w:rsidRPr="00AC14FB" w:rsidRDefault="00AC14FB" w:rsidP="00860936">
      <w:pPr>
        <w:tabs>
          <w:tab w:val="left" w:pos="360"/>
          <w:tab w:val="left" w:pos="720"/>
          <w:tab w:val="left" w:pos="1080"/>
          <w:tab w:val="left" w:pos="1440"/>
          <w:tab w:val="left" w:pos="1800"/>
          <w:tab w:val="left" w:pos="2160"/>
        </w:tabs>
        <w:spacing w:after="0" w:line="240" w:lineRule="auto"/>
        <w:rPr>
          <w:rFonts w:ascii="Calibri" w:eastAsia="Times New Roman" w:hAnsi="Calibri" w:cs="Times New Roman"/>
          <w:szCs w:val="20"/>
        </w:rPr>
      </w:pPr>
    </w:p>
    <w:p w14:paraId="0372B687" w14:textId="21F325F8" w:rsidR="00AC14FB" w:rsidRDefault="006473C6" w:rsidP="00BF2794">
      <w:pPr>
        <w:numPr>
          <w:ilvl w:val="0"/>
          <w:numId w:val="9"/>
        </w:num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r>
        <w:rPr>
          <w:rFonts w:ascii="Calibri" w:eastAsia="Times New Roman" w:hAnsi="Calibri" w:cs="Times New Roman"/>
          <w:szCs w:val="20"/>
        </w:rPr>
        <w:t>o</w:t>
      </w:r>
      <w:r w:rsidR="00AC14FB" w:rsidRPr="00AC14FB">
        <w:rPr>
          <w:rFonts w:ascii="Calibri" w:eastAsia="Times New Roman" w:hAnsi="Calibri" w:cs="Times New Roman"/>
          <w:szCs w:val="20"/>
        </w:rPr>
        <w:t xml:space="preserve">ccurs within </w:t>
      </w:r>
      <w:r w:rsidR="00AC14FB" w:rsidRPr="00AC14FB">
        <w:rPr>
          <w:rFonts w:ascii="Calibri" w:eastAsia="Times New Roman" w:hAnsi="Calibri" w:cs="Times New Roman"/>
          <w:b/>
          <w:bCs/>
          <w:szCs w:val="20"/>
        </w:rPr>
        <w:t xml:space="preserve">learning communities </w:t>
      </w:r>
      <w:r w:rsidR="00AC14FB" w:rsidRPr="00AC14FB">
        <w:rPr>
          <w:rFonts w:ascii="Calibri" w:eastAsia="Times New Roman" w:hAnsi="Calibri" w:cs="Times New Roman"/>
          <w:szCs w:val="20"/>
        </w:rPr>
        <w:t>committed to continuous improvement, collective responsibility, and goal alignment</w:t>
      </w:r>
      <w:r w:rsidR="00604084">
        <w:rPr>
          <w:rFonts w:ascii="Calibri" w:eastAsia="Times New Roman" w:hAnsi="Calibri" w:cs="Times New Roman"/>
          <w:szCs w:val="20"/>
        </w:rPr>
        <w:t>;</w:t>
      </w:r>
    </w:p>
    <w:p w14:paraId="080468CC" w14:textId="77777777" w:rsidR="004C1CF3" w:rsidRPr="00AC14FB" w:rsidRDefault="004C1CF3" w:rsidP="00BF2794">
      <w:pPr>
        <w:tabs>
          <w:tab w:val="left" w:pos="360"/>
          <w:tab w:val="left" w:pos="720"/>
          <w:tab w:val="left" w:pos="1080"/>
          <w:tab w:val="left" w:pos="1440"/>
          <w:tab w:val="left" w:pos="1800"/>
          <w:tab w:val="left" w:pos="2160"/>
        </w:tabs>
        <w:spacing w:after="0" w:line="240" w:lineRule="auto"/>
        <w:ind w:left="720" w:right="720"/>
        <w:jc w:val="both"/>
        <w:rPr>
          <w:rFonts w:ascii="Calibri" w:eastAsia="Times New Roman" w:hAnsi="Calibri" w:cs="Times New Roman"/>
          <w:szCs w:val="20"/>
        </w:rPr>
      </w:pPr>
    </w:p>
    <w:p w14:paraId="62D11D9A" w14:textId="1174B038" w:rsidR="00AC14FB" w:rsidRDefault="006473C6" w:rsidP="00BF2794">
      <w:pPr>
        <w:numPr>
          <w:ilvl w:val="0"/>
          <w:numId w:val="9"/>
        </w:num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r>
        <w:rPr>
          <w:rFonts w:ascii="Calibri" w:eastAsia="Times New Roman" w:hAnsi="Calibri" w:cs="Times New Roman"/>
          <w:szCs w:val="20"/>
        </w:rPr>
        <w:t>r</w:t>
      </w:r>
      <w:r w:rsidR="00AC14FB" w:rsidRPr="00AC14FB">
        <w:rPr>
          <w:rFonts w:ascii="Calibri" w:eastAsia="Times New Roman" w:hAnsi="Calibri" w:cs="Times New Roman"/>
          <w:szCs w:val="20"/>
        </w:rPr>
        <w:t xml:space="preserve">equires skillful </w:t>
      </w:r>
      <w:r w:rsidR="00AC14FB" w:rsidRPr="00AC14FB">
        <w:rPr>
          <w:rFonts w:ascii="Calibri" w:eastAsia="Times New Roman" w:hAnsi="Calibri" w:cs="Times New Roman"/>
          <w:b/>
          <w:bCs/>
          <w:szCs w:val="20"/>
        </w:rPr>
        <w:t xml:space="preserve">leadership </w:t>
      </w:r>
      <w:r w:rsidR="00AC14FB" w:rsidRPr="00AC14FB">
        <w:rPr>
          <w:rFonts w:ascii="Calibri" w:eastAsia="Times New Roman" w:hAnsi="Calibri" w:cs="Times New Roman"/>
          <w:szCs w:val="20"/>
        </w:rPr>
        <w:t>to develop capacity, advocate</w:t>
      </w:r>
      <w:r w:rsidR="009A4C1A">
        <w:rPr>
          <w:rFonts w:ascii="Calibri" w:eastAsia="Times New Roman" w:hAnsi="Calibri" w:cs="Times New Roman"/>
          <w:szCs w:val="20"/>
        </w:rPr>
        <w:t xml:space="preserve"> </w:t>
      </w:r>
      <w:r w:rsidR="009A4C1A" w:rsidRPr="00A636F4">
        <w:rPr>
          <w:rFonts w:ascii="Calibri" w:eastAsia="Times New Roman" w:hAnsi="Calibri" w:cs="Times New Roman"/>
          <w:szCs w:val="20"/>
        </w:rPr>
        <w:t>for,</w:t>
      </w:r>
      <w:r w:rsidR="00AC14FB" w:rsidRPr="00A636F4">
        <w:rPr>
          <w:rFonts w:ascii="Calibri" w:eastAsia="Times New Roman" w:hAnsi="Calibri" w:cs="Times New Roman"/>
          <w:szCs w:val="20"/>
        </w:rPr>
        <w:t xml:space="preserve"> </w:t>
      </w:r>
      <w:r w:rsidR="00AC14FB" w:rsidRPr="00AC14FB">
        <w:rPr>
          <w:rFonts w:ascii="Calibri" w:eastAsia="Times New Roman" w:hAnsi="Calibri" w:cs="Times New Roman"/>
          <w:szCs w:val="20"/>
        </w:rPr>
        <w:t>and create support systems for professional learning</w:t>
      </w:r>
      <w:r w:rsidR="00604084">
        <w:rPr>
          <w:rFonts w:ascii="Calibri" w:eastAsia="Times New Roman" w:hAnsi="Calibri" w:cs="Times New Roman"/>
          <w:szCs w:val="20"/>
        </w:rPr>
        <w:t>;</w:t>
      </w:r>
    </w:p>
    <w:p w14:paraId="0C6ACD3E" w14:textId="77777777" w:rsidR="004C1CF3" w:rsidRPr="00AC14FB" w:rsidRDefault="004C1CF3" w:rsidP="00BF2794">
      <w:p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p>
    <w:p w14:paraId="0B697E81" w14:textId="6450EA6F" w:rsidR="00AC14FB" w:rsidRDefault="006473C6" w:rsidP="00BF2794">
      <w:pPr>
        <w:numPr>
          <w:ilvl w:val="0"/>
          <w:numId w:val="9"/>
        </w:num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r>
        <w:rPr>
          <w:rFonts w:ascii="Calibri" w:eastAsia="Times New Roman" w:hAnsi="Calibri" w:cs="Times New Roman"/>
          <w:szCs w:val="20"/>
        </w:rPr>
        <w:t>r</w:t>
      </w:r>
      <w:r w:rsidR="00AC14FB" w:rsidRPr="00AC14FB">
        <w:rPr>
          <w:rFonts w:ascii="Calibri" w:eastAsia="Times New Roman" w:hAnsi="Calibri" w:cs="Times New Roman"/>
          <w:szCs w:val="20"/>
        </w:rPr>
        <w:t xml:space="preserve">equires prioritizing, monitoring, and coordinating </w:t>
      </w:r>
      <w:r w:rsidR="00AC14FB" w:rsidRPr="00AC14FB">
        <w:rPr>
          <w:rFonts w:ascii="Calibri" w:eastAsia="Times New Roman" w:hAnsi="Calibri" w:cs="Times New Roman"/>
          <w:b/>
          <w:bCs/>
          <w:szCs w:val="20"/>
        </w:rPr>
        <w:t>resources</w:t>
      </w:r>
      <w:r w:rsidR="00AC14FB" w:rsidRPr="00AC14FB">
        <w:rPr>
          <w:rFonts w:ascii="Calibri" w:eastAsia="Times New Roman" w:hAnsi="Calibri" w:cs="Times New Roman"/>
          <w:szCs w:val="20"/>
        </w:rPr>
        <w:t xml:space="preserve"> for educator learning</w:t>
      </w:r>
      <w:r w:rsidR="00604084">
        <w:rPr>
          <w:rFonts w:ascii="Calibri" w:eastAsia="Times New Roman" w:hAnsi="Calibri" w:cs="Times New Roman"/>
          <w:szCs w:val="20"/>
        </w:rPr>
        <w:t>;</w:t>
      </w:r>
    </w:p>
    <w:p w14:paraId="0F3E825D" w14:textId="77777777" w:rsidR="004C1CF3" w:rsidRPr="00AC14FB" w:rsidRDefault="004C1CF3" w:rsidP="00BF2794">
      <w:p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p>
    <w:p w14:paraId="6926E15E" w14:textId="473C9D60" w:rsidR="00AC14FB" w:rsidRDefault="006473C6" w:rsidP="00BF2794">
      <w:pPr>
        <w:numPr>
          <w:ilvl w:val="0"/>
          <w:numId w:val="9"/>
        </w:num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r>
        <w:rPr>
          <w:rFonts w:ascii="Calibri" w:eastAsia="Times New Roman" w:hAnsi="Calibri" w:cs="Times New Roman"/>
          <w:szCs w:val="20"/>
        </w:rPr>
        <w:t>u</w:t>
      </w:r>
      <w:r w:rsidR="00AC14FB" w:rsidRPr="00AC14FB">
        <w:rPr>
          <w:rFonts w:ascii="Calibri" w:eastAsia="Times New Roman" w:hAnsi="Calibri" w:cs="Times New Roman"/>
          <w:szCs w:val="20"/>
        </w:rPr>
        <w:t xml:space="preserve">ses a variety of sources and types of student, educator, and system </w:t>
      </w:r>
      <w:r w:rsidR="00AC14FB" w:rsidRPr="00AC14FB">
        <w:rPr>
          <w:rFonts w:ascii="Calibri" w:eastAsia="Times New Roman" w:hAnsi="Calibri" w:cs="Times New Roman"/>
          <w:b/>
          <w:bCs/>
          <w:szCs w:val="20"/>
        </w:rPr>
        <w:t>data</w:t>
      </w:r>
      <w:r w:rsidR="00AC14FB" w:rsidRPr="00AC14FB">
        <w:rPr>
          <w:rFonts w:ascii="Calibri" w:eastAsia="Times New Roman" w:hAnsi="Calibri" w:cs="Times New Roman"/>
          <w:szCs w:val="20"/>
        </w:rPr>
        <w:t xml:space="preserve"> to plan, assess, and evaluate professional learning</w:t>
      </w:r>
      <w:r w:rsidR="00604084">
        <w:rPr>
          <w:rFonts w:ascii="Calibri" w:eastAsia="Times New Roman" w:hAnsi="Calibri" w:cs="Times New Roman"/>
          <w:szCs w:val="20"/>
        </w:rPr>
        <w:t>;</w:t>
      </w:r>
    </w:p>
    <w:p w14:paraId="7B6E3B85" w14:textId="77777777" w:rsidR="00C9167F" w:rsidRPr="00AC14FB" w:rsidRDefault="00C9167F" w:rsidP="00BF2794">
      <w:p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p>
    <w:p w14:paraId="13A0D06E" w14:textId="5F6AF320" w:rsidR="00AC14FB" w:rsidRDefault="006473C6" w:rsidP="00BF2794">
      <w:pPr>
        <w:numPr>
          <w:ilvl w:val="0"/>
          <w:numId w:val="9"/>
        </w:num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r>
        <w:rPr>
          <w:rFonts w:ascii="Calibri" w:eastAsia="Times New Roman" w:hAnsi="Calibri" w:cs="Times New Roman"/>
          <w:szCs w:val="20"/>
        </w:rPr>
        <w:t>i</w:t>
      </w:r>
      <w:r w:rsidR="00AC14FB" w:rsidRPr="00AC14FB">
        <w:rPr>
          <w:rFonts w:ascii="Calibri" w:eastAsia="Times New Roman" w:hAnsi="Calibri" w:cs="Times New Roman"/>
          <w:szCs w:val="20"/>
        </w:rPr>
        <w:t xml:space="preserve">ntegrates theories, research, and models of human learning into </w:t>
      </w:r>
      <w:r w:rsidR="00AC14FB" w:rsidRPr="00AC14FB">
        <w:rPr>
          <w:rFonts w:ascii="Calibri" w:eastAsia="Times New Roman" w:hAnsi="Calibri" w:cs="Times New Roman"/>
          <w:b/>
          <w:bCs/>
          <w:szCs w:val="20"/>
        </w:rPr>
        <w:t>learning designs</w:t>
      </w:r>
      <w:r w:rsidR="00AC14FB" w:rsidRPr="00AC14FB">
        <w:rPr>
          <w:rFonts w:ascii="Calibri" w:eastAsia="Times New Roman" w:hAnsi="Calibri" w:cs="Times New Roman"/>
          <w:szCs w:val="20"/>
        </w:rPr>
        <w:t xml:space="preserve"> to achieve its intended outcomes</w:t>
      </w:r>
      <w:r w:rsidR="00604084">
        <w:rPr>
          <w:rFonts w:ascii="Calibri" w:eastAsia="Times New Roman" w:hAnsi="Calibri" w:cs="Times New Roman"/>
          <w:szCs w:val="20"/>
        </w:rPr>
        <w:t>;</w:t>
      </w:r>
    </w:p>
    <w:p w14:paraId="24FDF396" w14:textId="77777777" w:rsidR="00111377" w:rsidRPr="00AC14FB" w:rsidRDefault="00111377" w:rsidP="00BF2794">
      <w:p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p>
    <w:p w14:paraId="1B68DA6A" w14:textId="73461E8A" w:rsidR="00AC14FB" w:rsidRDefault="006473C6" w:rsidP="00BF2794">
      <w:pPr>
        <w:numPr>
          <w:ilvl w:val="0"/>
          <w:numId w:val="9"/>
        </w:num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r>
        <w:rPr>
          <w:rFonts w:ascii="Calibri" w:eastAsia="Times New Roman" w:hAnsi="Calibri" w:cs="Times New Roman"/>
          <w:szCs w:val="20"/>
        </w:rPr>
        <w:t>a</w:t>
      </w:r>
      <w:r w:rsidR="00AC14FB" w:rsidRPr="00AC14FB">
        <w:rPr>
          <w:rFonts w:ascii="Calibri" w:eastAsia="Times New Roman" w:hAnsi="Calibri" w:cs="Times New Roman"/>
          <w:szCs w:val="20"/>
        </w:rPr>
        <w:t xml:space="preserve">pplies research on change and sustains support for </w:t>
      </w:r>
      <w:r w:rsidR="00AC14FB" w:rsidRPr="00AC14FB">
        <w:rPr>
          <w:rFonts w:ascii="Calibri" w:eastAsia="Times New Roman" w:hAnsi="Calibri" w:cs="Times New Roman"/>
          <w:b/>
          <w:bCs/>
          <w:szCs w:val="20"/>
        </w:rPr>
        <w:t xml:space="preserve">implementation </w:t>
      </w:r>
      <w:r w:rsidR="00AC14FB" w:rsidRPr="00AC14FB">
        <w:rPr>
          <w:rFonts w:ascii="Calibri" w:eastAsia="Times New Roman" w:hAnsi="Calibri" w:cs="Times New Roman"/>
          <w:szCs w:val="20"/>
        </w:rPr>
        <w:t>of professional learning for long-term change</w:t>
      </w:r>
      <w:r w:rsidR="00604084">
        <w:rPr>
          <w:rFonts w:ascii="Calibri" w:eastAsia="Times New Roman" w:hAnsi="Calibri" w:cs="Times New Roman"/>
          <w:szCs w:val="20"/>
        </w:rPr>
        <w:t>; an</w:t>
      </w:r>
      <w:r w:rsidR="00111377">
        <w:rPr>
          <w:rFonts w:ascii="Calibri" w:eastAsia="Times New Roman" w:hAnsi="Calibri" w:cs="Times New Roman"/>
          <w:szCs w:val="20"/>
        </w:rPr>
        <w:t>d</w:t>
      </w:r>
    </w:p>
    <w:p w14:paraId="640E77DC" w14:textId="77777777" w:rsidR="00111377" w:rsidRPr="00AC14FB" w:rsidRDefault="00111377" w:rsidP="00BF2794">
      <w:p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rPr>
      </w:pPr>
    </w:p>
    <w:p w14:paraId="47FD7473" w14:textId="2512B0F1" w:rsidR="00AC14FB" w:rsidRPr="00AC14FB" w:rsidRDefault="006473C6" w:rsidP="00BF2794">
      <w:pPr>
        <w:numPr>
          <w:ilvl w:val="0"/>
          <w:numId w:val="9"/>
        </w:numPr>
        <w:tabs>
          <w:tab w:val="left" w:pos="360"/>
          <w:tab w:val="left" w:pos="720"/>
          <w:tab w:val="left" w:pos="1080"/>
          <w:tab w:val="left" w:pos="1440"/>
          <w:tab w:val="left" w:pos="1800"/>
          <w:tab w:val="left" w:pos="2160"/>
        </w:tabs>
        <w:spacing w:after="0" w:line="240" w:lineRule="auto"/>
        <w:ind w:right="720"/>
        <w:jc w:val="both"/>
        <w:rPr>
          <w:rFonts w:ascii="Calibri" w:eastAsia="Times New Roman" w:hAnsi="Calibri" w:cs="Times New Roman"/>
          <w:szCs w:val="20"/>
          <w:u w:val="single"/>
        </w:rPr>
        <w:sectPr w:rsidR="00AC14FB" w:rsidRPr="00AC14FB" w:rsidSect="00896291">
          <w:headerReference w:type="default" r:id="rId8"/>
          <w:footerReference w:type="default" r:id="rId9"/>
          <w:pgSz w:w="12240" w:h="15840"/>
          <w:pgMar w:top="1440" w:right="1440" w:bottom="1440" w:left="1440" w:header="720" w:footer="720" w:gutter="0"/>
          <w:pgNumType w:start="1"/>
          <w:cols w:space="720"/>
          <w:docGrid w:linePitch="299"/>
        </w:sectPr>
      </w:pPr>
      <w:r>
        <w:rPr>
          <w:rFonts w:ascii="Calibri" w:eastAsia="Times New Roman" w:hAnsi="Calibri" w:cs="Times New Roman"/>
          <w:szCs w:val="20"/>
        </w:rPr>
        <w:t>a</w:t>
      </w:r>
      <w:r w:rsidR="00AC14FB" w:rsidRPr="00AC14FB">
        <w:rPr>
          <w:rFonts w:ascii="Calibri" w:eastAsia="Times New Roman" w:hAnsi="Calibri" w:cs="Times New Roman"/>
          <w:szCs w:val="20"/>
        </w:rPr>
        <w:t xml:space="preserve">ligns its </w:t>
      </w:r>
      <w:r w:rsidR="00AC14FB" w:rsidRPr="00AC14FB">
        <w:rPr>
          <w:rFonts w:ascii="Calibri" w:eastAsia="Times New Roman" w:hAnsi="Calibri" w:cs="Times New Roman"/>
          <w:b/>
          <w:bCs/>
          <w:szCs w:val="20"/>
        </w:rPr>
        <w:t xml:space="preserve">outcomes </w:t>
      </w:r>
      <w:r w:rsidR="00AC14FB" w:rsidRPr="00AC14FB">
        <w:rPr>
          <w:rFonts w:ascii="Calibri" w:eastAsia="Times New Roman" w:hAnsi="Calibri" w:cs="Times New Roman"/>
          <w:szCs w:val="20"/>
        </w:rPr>
        <w:t>with educator performance and student content standards</w:t>
      </w:r>
      <w:r w:rsidR="00AC14FB" w:rsidRPr="00604084">
        <w:rPr>
          <w:rFonts w:ascii="Calibri" w:eastAsia="Times New Roman" w:hAnsi="Calibri" w:cs="Times New Roman"/>
          <w:szCs w:val="20"/>
        </w:rPr>
        <w:t>.</w:t>
      </w:r>
    </w:p>
    <w:p w14:paraId="7E24F091" w14:textId="7440E645" w:rsidR="00422691"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szCs w:val="20"/>
        </w:rPr>
      </w:pPr>
      <w:r w:rsidRPr="00422691">
        <w:rPr>
          <w:rFonts w:ascii="Calibri" w:eastAsia="Times New Roman" w:hAnsi="Calibri" w:cs="Calibri"/>
          <w:b/>
          <w:bCs/>
          <w:szCs w:val="20"/>
        </w:rPr>
        <w:lastRenderedPageBreak/>
        <w:t>Appendix C</w:t>
      </w:r>
    </w:p>
    <w:p w14:paraId="78CED0BC" w14:textId="77777777" w:rsidR="00B40E12" w:rsidRDefault="00B40E12" w:rsidP="00860936">
      <w:pPr>
        <w:tabs>
          <w:tab w:val="left" w:pos="360"/>
          <w:tab w:val="left" w:pos="1080"/>
          <w:tab w:val="left" w:pos="1800"/>
          <w:tab w:val="left" w:pos="2160"/>
        </w:tabs>
        <w:spacing w:after="0" w:line="240" w:lineRule="auto"/>
        <w:jc w:val="center"/>
        <w:rPr>
          <w:rFonts w:ascii="Calibri" w:eastAsia="Times New Roman" w:hAnsi="Calibri" w:cs="Calibri"/>
          <w:b/>
          <w:bCs/>
          <w:szCs w:val="20"/>
        </w:rPr>
      </w:pPr>
    </w:p>
    <w:p w14:paraId="07D98604" w14:textId="6471D5D3" w:rsidR="00AC14FB" w:rsidRPr="00422691"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szCs w:val="20"/>
        </w:rPr>
      </w:pPr>
      <w:r w:rsidRPr="00422691">
        <w:rPr>
          <w:rFonts w:ascii="Calibri" w:eastAsia="Times New Roman" w:hAnsi="Calibri" w:cs="Calibri"/>
          <w:b/>
          <w:bCs/>
          <w:szCs w:val="20"/>
        </w:rPr>
        <w:t>Professional Learning Continuum</w:t>
      </w:r>
    </w:p>
    <w:p w14:paraId="3EF6F1C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szCs w:val="20"/>
        </w:rPr>
      </w:pPr>
    </w:p>
    <w:p w14:paraId="22A69DEA" w14:textId="532A046F" w:rsidR="00AC14FB" w:rsidRDefault="00AC14FB" w:rsidP="00604084">
      <w:pPr>
        <w:tabs>
          <w:tab w:val="left" w:pos="360"/>
          <w:tab w:val="left" w:pos="1080"/>
          <w:tab w:val="left" w:pos="1800"/>
          <w:tab w:val="left" w:pos="2160"/>
        </w:tabs>
        <w:spacing w:after="0" w:line="240" w:lineRule="auto"/>
        <w:jc w:val="both"/>
        <w:rPr>
          <w:rFonts w:ascii="Calibri" w:eastAsia="Times New Roman" w:hAnsi="Calibri" w:cs="Calibri"/>
          <w:szCs w:val="20"/>
        </w:rPr>
      </w:pPr>
      <w:r w:rsidRPr="00AC14FB">
        <w:rPr>
          <w:rFonts w:ascii="Calibri" w:eastAsia="Times New Roman" w:hAnsi="Calibri" w:cs="Calibri"/>
          <w:szCs w:val="20"/>
        </w:rPr>
        <w:t>Effective professional learning is coordinated and works toward a cohesive, common vision that will affect educator effectiveness and student learning. Professional learning should be planned and organized to engage educators and benefit students. The WVBE and WVDE seek to support educators in their career</w:t>
      </w:r>
      <w:r w:rsidR="00604084">
        <w:rPr>
          <w:rFonts w:ascii="Calibri" w:eastAsia="Times New Roman" w:hAnsi="Calibri" w:cs="Calibri"/>
          <w:szCs w:val="20"/>
        </w:rPr>
        <w:noBreakHyphen/>
      </w:r>
      <w:r w:rsidRPr="00AC14FB">
        <w:rPr>
          <w:rFonts w:ascii="Calibri" w:eastAsia="Times New Roman" w:hAnsi="Calibri" w:cs="Calibri"/>
          <w:szCs w:val="20"/>
        </w:rPr>
        <w:t>long professional growth. This continuum highlights the goals, research-based best practices, and selected essential understandings for the pre-service educator through the educational leader.</w:t>
      </w:r>
    </w:p>
    <w:p w14:paraId="12197450" w14:textId="77777777" w:rsidR="00604084" w:rsidRPr="00AC14FB" w:rsidRDefault="00604084" w:rsidP="00604084">
      <w:pPr>
        <w:tabs>
          <w:tab w:val="left" w:pos="360"/>
          <w:tab w:val="left" w:pos="1080"/>
          <w:tab w:val="left" w:pos="1800"/>
          <w:tab w:val="left" w:pos="2160"/>
        </w:tabs>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148"/>
        <w:gridCol w:w="2151"/>
        <w:gridCol w:w="2500"/>
      </w:tblGrid>
      <w:tr w:rsidR="00AC14FB" w:rsidRPr="00AC14FB" w14:paraId="6CD5D982" w14:textId="77777777" w:rsidTr="00FC4BF4">
        <w:tc>
          <w:tcPr>
            <w:tcW w:w="9350" w:type="dxa"/>
            <w:gridSpan w:val="4"/>
            <w:shd w:val="clear" w:color="auto" w:fill="auto"/>
          </w:tcPr>
          <w:p w14:paraId="6D04D114"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rPr>
            </w:pPr>
            <w:bookmarkStart w:id="0" w:name="_Hlk96497936"/>
            <w:r w:rsidRPr="00AC14FB">
              <w:rPr>
                <w:rFonts w:ascii="Calibri" w:eastAsia="Times New Roman" w:hAnsi="Calibri" w:cs="Calibri"/>
                <w:b/>
              </w:rPr>
              <w:t>Professional Learning Continuum</w:t>
            </w:r>
          </w:p>
        </w:tc>
      </w:tr>
      <w:tr w:rsidR="00AC14FB" w:rsidRPr="00AC14FB" w14:paraId="6E1DDFB5" w14:textId="77777777" w:rsidTr="00FC4BF4">
        <w:tc>
          <w:tcPr>
            <w:tcW w:w="2551" w:type="dxa"/>
            <w:shd w:val="clear" w:color="auto" w:fill="auto"/>
          </w:tcPr>
          <w:p w14:paraId="058D33F9" w14:textId="6FAC146B" w:rsidR="00AA51BD" w:rsidRDefault="00AA51BD" w:rsidP="00AA51BD">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Pre-</w:t>
            </w:r>
            <w:r w:rsidR="00E629C5">
              <w:rPr>
                <w:rFonts w:ascii="Calibri" w:eastAsia="Times New Roman" w:hAnsi="Calibri" w:cs="Calibri"/>
                <w:b/>
                <w:bCs/>
              </w:rPr>
              <w:t>s</w:t>
            </w:r>
            <w:r w:rsidRPr="00AC14FB">
              <w:rPr>
                <w:rFonts w:ascii="Calibri" w:eastAsia="Times New Roman" w:hAnsi="Calibri" w:cs="Calibri"/>
                <w:b/>
                <w:bCs/>
              </w:rPr>
              <w:t xml:space="preserve">ervice Educator </w:t>
            </w:r>
          </w:p>
          <w:p w14:paraId="63064A22" w14:textId="2DB22BBB" w:rsidR="00671D98" w:rsidRPr="00AA51BD" w:rsidRDefault="00671D98"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A51BD">
              <w:rPr>
                <w:rFonts w:ascii="Calibri" w:eastAsia="Times New Roman" w:hAnsi="Calibri" w:cs="Calibri"/>
                <w:b/>
                <w:bCs/>
              </w:rPr>
              <w:t>(Grow Your Own Student/Resident Teacher/Student Teacher)</w:t>
            </w:r>
          </w:p>
        </w:tc>
        <w:tc>
          <w:tcPr>
            <w:tcW w:w="2148" w:type="dxa"/>
            <w:shd w:val="clear" w:color="auto" w:fill="auto"/>
          </w:tcPr>
          <w:p w14:paraId="0356E893"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Novice Educator     (0-3 Years of Service)</w:t>
            </w:r>
          </w:p>
        </w:tc>
        <w:tc>
          <w:tcPr>
            <w:tcW w:w="2151" w:type="dxa"/>
            <w:shd w:val="clear" w:color="auto" w:fill="auto"/>
          </w:tcPr>
          <w:p w14:paraId="38250A4C" w14:textId="22338C28"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 xml:space="preserve">Professional Educator                 (3+ Years of </w:t>
            </w:r>
            <w:r w:rsidR="00604084">
              <w:rPr>
                <w:rFonts w:ascii="Calibri" w:eastAsia="Times New Roman" w:hAnsi="Calibri" w:cs="Calibri"/>
                <w:b/>
                <w:bCs/>
              </w:rPr>
              <w:t>S</w:t>
            </w:r>
            <w:r w:rsidRPr="00AC14FB">
              <w:rPr>
                <w:rFonts w:ascii="Calibri" w:eastAsia="Times New Roman" w:hAnsi="Calibri" w:cs="Calibri"/>
                <w:b/>
                <w:bCs/>
              </w:rPr>
              <w:t>ervice)</w:t>
            </w:r>
          </w:p>
        </w:tc>
        <w:tc>
          <w:tcPr>
            <w:tcW w:w="2500" w:type="dxa"/>
            <w:shd w:val="clear" w:color="auto" w:fill="auto"/>
          </w:tcPr>
          <w:p w14:paraId="0008D69C"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Educational Leader (Continual Educator Development)</w:t>
            </w:r>
          </w:p>
        </w:tc>
      </w:tr>
      <w:tr w:rsidR="00AC14FB" w:rsidRPr="00AC14FB" w14:paraId="4F8786A2" w14:textId="77777777" w:rsidTr="00FC4BF4">
        <w:tc>
          <w:tcPr>
            <w:tcW w:w="9350" w:type="dxa"/>
            <w:gridSpan w:val="4"/>
            <w:shd w:val="clear" w:color="auto" w:fill="auto"/>
          </w:tcPr>
          <w:p w14:paraId="0B1C1613"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rPr>
            </w:pPr>
            <w:r w:rsidRPr="00AC14FB">
              <w:rPr>
                <w:rFonts w:ascii="Calibri" w:eastAsia="Times New Roman" w:hAnsi="Calibri" w:cs="Calibri"/>
                <w:b/>
              </w:rPr>
              <w:t>GOALS</w:t>
            </w:r>
          </w:p>
        </w:tc>
      </w:tr>
      <w:bookmarkEnd w:id="0"/>
      <w:tr w:rsidR="00AC14FB" w:rsidRPr="00AC14FB" w14:paraId="3FB53D46" w14:textId="77777777" w:rsidTr="00FC4BF4">
        <w:tc>
          <w:tcPr>
            <w:tcW w:w="2551" w:type="dxa"/>
            <w:shd w:val="clear" w:color="auto" w:fill="auto"/>
          </w:tcPr>
          <w:p w14:paraId="1D44C36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Ensure that all pre-service educators graduate from postsecondary teacher preparation programs with the knowledge, skills, and dispositions necessary to be effective educators for all the students they will serve.</w:t>
            </w:r>
          </w:p>
          <w:p w14:paraId="72082180"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3CFA0D5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Build the content knowledge and teaching skills of entering teachers to a level of beginning proficiency.</w:t>
            </w:r>
          </w:p>
        </w:tc>
        <w:tc>
          <w:tcPr>
            <w:tcW w:w="2148" w:type="dxa"/>
            <w:shd w:val="clear" w:color="auto" w:fill="auto"/>
          </w:tcPr>
          <w:p w14:paraId="5FDF3E96"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Ensure that every beginning teacher has access to a high-quality induction program designed not only to benefit the novice but also to support the professional learning of the experienced teacher serving as the mentor.</w:t>
            </w:r>
          </w:p>
          <w:p w14:paraId="1270FB3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1362A7C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Build on preparation experience with robust mentoring and induction support to improve practice.</w:t>
            </w:r>
          </w:p>
        </w:tc>
        <w:tc>
          <w:tcPr>
            <w:tcW w:w="2151" w:type="dxa"/>
            <w:shd w:val="clear" w:color="auto" w:fill="auto"/>
          </w:tcPr>
          <w:p w14:paraId="4ACB509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Ensure educators are gaining the skills and knowledge necessary to increase individual competency, enhance program quality, and improve outcomes for children. </w:t>
            </w:r>
          </w:p>
          <w:p w14:paraId="74E07046"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61401414"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Provide a system of support that allows educators to benefit from ongoing professional learning and growth through various systems including professional learning opportunities offered through local and state agencies. </w:t>
            </w:r>
          </w:p>
        </w:tc>
        <w:tc>
          <w:tcPr>
            <w:tcW w:w="2500" w:type="dxa"/>
            <w:shd w:val="clear" w:color="auto" w:fill="auto"/>
          </w:tcPr>
          <w:p w14:paraId="724F3DC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Ensure the development of educational leaders through a process of continual professional development. </w:t>
            </w:r>
          </w:p>
          <w:p w14:paraId="6501AE1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0C80AE8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Provide a system of support that allows educators to grow professionally so they can become leaders in their schools, counties, state, and profession. </w:t>
            </w:r>
          </w:p>
        </w:tc>
      </w:tr>
    </w:tbl>
    <w:p w14:paraId="26FC8F6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Times New Roman"/>
          <w:szCs w:val="20"/>
        </w:rPr>
      </w:pPr>
      <w:r w:rsidRPr="00AC14FB">
        <w:rPr>
          <w:rFonts w:ascii="Calibri" w:eastAsia="Times New Roman" w:hAnsi="Calibri" w:cs="Times New Roman"/>
          <w:szCs w:val="20"/>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070"/>
        <w:gridCol w:w="2160"/>
        <w:gridCol w:w="2515"/>
      </w:tblGrid>
      <w:tr w:rsidR="00AC14FB" w:rsidRPr="00AC14FB" w14:paraId="6CD2C1F6" w14:textId="77777777" w:rsidTr="00FC4BF4">
        <w:tc>
          <w:tcPr>
            <w:tcW w:w="9355" w:type="dxa"/>
            <w:gridSpan w:val="4"/>
            <w:shd w:val="clear" w:color="auto" w:fill="auto"/>
          </w:tcPr>
          <w:p w14:paraId="42164E9D"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rPr>
            </w:pPr>
            <w:r w:rsidRPr="00AC14FB">
              <w:rPr>
                <w:rFonts w:ascii="Calibri" w:eastAsia="Times New Roman" w:hAnsi="Calibri" w:cs="Calibri"/>
                <w:b/>
              </w:rPr>
              <w:lastRenderedPageBreak/>
              <w:t>Professional Learning Continuum</w:t>
            </w:r>
          </w:p>
        </w:tc>
      </w:tr>
      <w:tr w:rsidR="00AC14FB" w:rsidRPr="00AC14FB" w14:paraId="3BE9F9EC" w14:textId="77777777" w:rsidTr="00FC4BF4">
        <w:tc>
          <w:tcPr>
            <w:tcW w:w="2610" w:type="dxa"/>
            <w:shd w:val="clear" w:color="auto" w:fill="auto"/>
          </w:tcPr>
          <w:p w14:paraId="73BD17E5" w14:textId="65BE0715" w:rsidR="00AA51BD" w:rsidRDefault="00AA51BD" w:rsidP="00AA51BD">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Pre-</w:t>
            </w:r>
            <w:r w:rsidR="00E629C5">
              <w:rPr>
                <w:rFonts w:ascii="Calibri" w:eastAsia="Times New Roman" w:hAnsi="Calibri" w:cs="Calibri"/>
                <w:b/>
                <w:bCs/>
              </w:rPr>
              <w:t>s</w:t>
            </w:r>
            <w:r w:rsidRPr="00AC14FB">
              <w:rPr>
                <w:rFonts w:ascii="Calibri" w:eastAsia="Times New Roman" w:hAnsi="Calibri" w:cs="Calibri"/>
                <w:b/>
                <w:bCs/>
              </w:rPr>
              <w:t xml:space="preserve">ervice Educator </w:t>
            </w:r>
          </w:p>
          <w:p w14:paraId="6C67EDE7" w14:textId="18711553" w:rsidR="00671D98" w:rsidRPr="00AC14FB" w:rsidRDefault="00671D98"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A51BD">
              <w:rPr>
                <w:rFonts w:ascii="Calibri" w:eastAsia="Times New Roman" w:hAnsi="Calibri" w:cs="Calibri"/>
                <w:b/>
                <w:bCs/>
              </w:rPr>
              <w:t>(Grow Your Own</w:t>
            </w:r>
            <w:r w:rsidRPr="00A008F0">
              <w:rPr>
                <w:rFonts w:ascii="Calibri" w:eastAsia="Times New Roman" w:hAnsi="Calibri" w:cs="Calibri"/>
                <w:b/>
                <w:bCs/>
                <w:u w:val="single"/>
              </w:rPr>
              <w:t xml:space="preserve"> </w:t>
            </w:r>
            <w:r w:rsidRPr="00AA51BD">
              <w:rPr>
                <w:rFonts w:ascii="Calibri" w:eastAsia="Times New Roman" w:hAnsi="Calibri" w:cs="Calibri"/>
                <w:b/>
                <w:bCs/>
              </w:rPr>
              <w:t>Student/Resident Teacher/Student Teacher)</w:t>
            </w:r>
          </w:p>
        </w:tc>
        <w:tc>
          <w:tcPr>
            <w:tcW w:w="2070" w:type="dxa"/>
            <w:shd w:val="clear" w:color="auto" w:fill="auto"/>
          </w:tcPr>
          <w:p w14:paraId="6A1EBAB7"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Novice Educator     (0-3 Years of Service)</w:t>
            </w:r>
          </w:p>
        </w:tc>
        <w:tc>
          <w:tcPr>
            <w:tcW w:w="2160" w:type="dxa"/>
            <w:shd w:val="clear" w:color="auto" w:fill="auto"/>
          </w:tcPr>
          <w:p w14:paraId="37EDEBCD"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Professional Educator</w:t>
            </w:r>
          </w:p>
          <w:p w14:paraId="3D7BF1D6" w14:textId="4834A3B5"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 xml:space="preserve">(3+ Years of </w:t>
            </w:r>
            <w:r w:rsidR="001A6741">
              <w:rPr>
                <w:rFonts w:ascii="Calibri" w:eastAsia="Times New Roman" w:hAnsi="Calibri" w:cs="Calibri"/>
                <w:b/>
                <w:bCs/>
              </w:rPr>
              <w:t>S</w:t>
            </w:r>
            <w:r w:rsidRPr="00AC14FB">
              <w:rPr>
                <w:rFonts w:ascii="Calibri" w:eastAsia="Times New Roman" w:hAnsi="Calibri" w:cs="Calibri"/>
                <w:b/>
                <w:bCs/>
              </w:rPr>
              <w:t>ervice)</w:t>
            </w:r>
          </w:p>
        </w:tc>
        <w:tc>
          <w:tcPr>
            <w:tcW w:w="2515" w:type="dxa"/>
            <w:shd w:val="clear" w:color="auto" w:fill="auto"/>
          </w:tcPr>
          <w:p w14:paraId="56F97AD4"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Educational Leader (Continual Educator Development)</w:t>
            </w:r>
          </w:p>
        </w:tc>
      </w:tr>
      <w:tr w:rsidR="00AC14FB" w:rsidRPr="00AC14FB" w14:paraId="31016498" w14:textId="77777777" w:rsidTr="00FC4BF4">
        <w:tc>
          <w:tcPr>
            <w:tcW w:w="9355" w:type="dxa"/>
            <w:gridSpan w:val="4"/>
            <w:shd w:val="clear" w:color="auto" w:fill="auto"/>
          </w:tcPr>
          <w:p w14:paraId="1A25A396"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rPr>
            </w:pPr>
            <w:r w:rsidRPr="00AC14FB">
              <w:rPr>
                <w:rFonts w:ascii="Calibri" w:eastAsia="Times New Roman" w:hAnsi="Calibri" w:cs="Calibri"/>
                <w:b/>
              </w:rPr>
              <w:t>RESEARCH-BASED BEST PRACTICES</w:t>
            </w:r>
          </w:p>
        </w:tc>
      </w:tr>
      <w:tr w:rsidR="00AC14FB" w:rsidRPr="00AC14FB" w14:paraId="47657691" w14:textId="77777777" w:rsidTr="00FC4BF4">
        <w:tc>
          <w:tcPr>
            <w:tcW w:w="2610" w:type="dxa"/>
            <w:shd w:val="clear" w:color="auto" w:fill="auto"/>
          </w:tcPr>
          <w:p w14:paraId="57977BE0" w14:textId="77777777" w:rsidR="00E33304" w:rsidRPr="00EA4CA1" w:rsidRDefault="00AC14FB" w:rsidP="00860936">
            <w:pPr>
              <w:numPr>
                <w:ilvl w:val="0"/>
                <w:numId w:val="15"/>
              </w:numPr>
              <w:tabs>
                <w:tab w:val="left" w:pos="360"/>
                <w:tab w:val="left" w:pos="1080"/>
                <w:tab w:val="left" w:pos="1800"/>
                <w:tab w:val="left" w:pos="2160"/>
              </w:tabs>
              <w:spacing w:after="0" w:line="240" w:lineRule="auto"/>
              <w:ind w:left="360"/>
              <w:contextualSpacing/>
              <w:rPr>
                <w:rFonts w:ascii="Calibri" w:eastAsia="Calibri" w:hAnsi="Calibri" w:cs="Calibri"/>
              </w:rPr>
            </w:pPr>
            <w:r w:rsidRPr="00EA4CA1">
              <w:rPr>
                <w:rFonts w:ascii="Calibri" w:eastAsia="Calibri" w:hAnsi="Calibri" w:cs="Calibri"/>
              </w:rPr>
              <w:t xml:space="preserve">Teacher-in-residency </w:t>
            </w:r>
          </w:p>
          <w:p w14:paraId="1D7CF06A" w14:textId="2B769288" w:rsidR="00AC14FB" w:rsidRPr="00AC14FB" w:rsidRDefault="00AC14FB" w:rsidP="003E1218">
            <w:p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programs</w:t>
            </w:r>
          </w:p>
          <w:p w14:paraId="5D1FDA23" w14:textId="77777777" w:rsidR="00AC14FB" w:rsidRPr="00AC14FB" w:rsidRDefault="00AC14FB" w:rsidP="00860936">
            <w:pPr>
              <w:numPr>
                <w:ilvl w:val="0"/>
                <w:numId w:val="1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Alternative certification routes</w:t>
            </w:r>
          </w:p>
          <w:p w14:paraId="2A00636F" w14:textId="77777777" w:rsidR="00AC14FB" w:rsidRPr="00AC14FB" w:rsidRDefault="00AC14FB" w:rsidP="00860936">
            <w:pPr>
              <w:numPr>
                <w:ilvl w:val="0"/>
                <w:numId w:val="1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Teacher effectiveness research</w:t>
            </w:r>
          </w:p>
          <w:p w14:paraId="6BF35052" w14:textId="77777777" w:rsidR="00AC14FB" w:rsidRPr="00AC14FB" w:rsidRDefault="00AC14FB" w:rsidP="00860936">
            <w:pPr>
              <w:numPr>
                <w:ilvl w:val="0"/>
                <w:numId w:val="1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Effective schools research</w:t>
            </w:r>
          </w:p>
        </w:tc>
        <w:tc>
          <w:tcPr>
            <w:tcW w:w="2070" w:type="dxa"/>
            <w:shd w:val="clear" w:color="auto" w:fill="auto"/>
          </w:tcPr>
          <w:p w14:paraId="705D4010" w14:textId="77777777" w:rsidR="00AC14FB" w:rsidRPr="00AC14FB" w:rsidRDefault="00AC14FB" w:rsidP="00860936">
            <w:pPr>
              <w:numPr>
                <w:ilvl w:val="0"/>
                <w:numId w:val="1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Multi-year support for new teachers</w:t>
            </w:r>
          </w:p>
          <w:p w14:paraId="446FA3C4" w14:textId="77777777" w:rsidR="00AC14FB" w:rsidRPr="00AC14FB" w:rsidRDefault="00AC14FB" w:rsidP="00860936">
            <w:pPr>
              <w:numPr>
                <w:ilvl w:val="0"/>
                <w:numId w:val="1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Teacher induction</w:t>
            </w:r>
          </w:p>
          <w:p w14:paraId="09EA7D15" w14:textId="77777777" w:rsidR="00AC14FB" w:rsidRPr="00AC14FB" w:rsidRDefault="00AC14FB" w:rsidP="00860936">
            <w:pPr>
              <w:numPr>
                <w:ilvl w:val="0"/>
                <w:numId w:val="1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High-quality mentoring using carefully selected and well-prepared mentors</w:t>
            </w:r>
          </w:p>
          <w:p w14:paraId="03CD512B" w14:textId="77777777" w:rsidR="00AC14FB" w:rsidRPr="00AC14FB" w:rsidRDefault="00AC14FB" w:rsidP="00860936">
            <w:pPr>
              <w:numPr>
                <w:ilvl w:val="0"/>
                <w:numId w:val="1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Ongoing professional learning</w:t>
            </w:r>
          </w:p>
          <w:p w14:paraId="76AF9D7C" w14:textId="77777777" w:rsidR="00AC14FB" w:rsidRPr="00AC14FB" w:rsidRDefault="00AC14FB" w:rsidP="00860936">
            <w:pPr>
              <w:numPr>
                <w:ilvl w:val="0"/>
                <w:numId w:val="1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 xml:space="preserve">Quality evaluation and feedback </w:t>
            </w:r>
          </w:p>
        </w:tc>
        <w:tc>
          <w:tcPr>
            <w:tcW w:w="2160" w:type="dxa"/>
            <w:shd w:val="clear" w:color="auto" w:fill="auto"/>
          </w:tcPr>
          <w:p w14:paraId="4A398719" w14:textId="77777777" w:rsidR="00AC14FB" w:rsidRPr="00AC14FB" w:rsidRDefault="00AC14FB" w:rsidP="00860936">
            <w:pPr>
              <w:numPr>
                <w:ilvl w:val="0"/>
                <w:numId w:val="17"/>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Sustained, standards-focused professional learning opportunities based on data-driven needs</w:t>
            </w:r>
          </w:p>
          <w:p w14:paraId="1C009709" w14:textId="77777777" w:rsidR="00AC14FB" w:rsidRPr="00AC14FB" w:rsidRDefault="00AC14FB" w:rsidP="00860936">
            <w:pPr>
              <w:numPr>
                <w:ilvl w:val="0"/>
                <w:numId w:val="17"/>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Support for pursuit of opportunities for educator leadership and advanced studies</w:t>
            </w:r>
          </w:p>
          <w:p w14:paraId="5DAEFCA6" w14:textId="77777777" w:rsidR="00AC14FB" w:rsidRPr="00AC14FB" w:rsidRDefault="00AC14FB" w:rsidP="00860936">
            <w:pPr>
              <w:numPr>
                <w:ilvl w:val="0"/>
                <w:numId w:val="17"/>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Support for pursuit of National Board Certification</w:t>
            </w:r>
          </w:p>
          <w:p w14:paraId="1D1F57FB" w14:textId="77777777" w:rsidR="00AC14FB" w:rsidRPr="00AC14FB" w:rsidRDefault="00AC14FB" w:rsidP="00860936">
            <w:pPr>
              <w:numPr>
                <w:ilvl w:val="0"/>
                <w:numId w:val="17"/>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Quality evaluation and feedback</w:t>
            </w:r>
          </w:p>
          <w:p w14:paraId="567EEC55" w14:textId="77777777" w:rsidR="00AC14FB" w:rsidRPr="00AC14FB" w:rsidRDefault="00AC14FB" w:rsidP="00860936">
            <w:pPr>
              <w:numPr>
                <w:ilvl w:val="0"/>
                <w:numId w:val="17"/>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Feedback to improve practice and improve student achievement</w:t>
            </w:r>
          </w:p>
        </w:tc>
        <w:tc>
          <w:tcPr>
            <w:tcW w:w="2515" w:type="dxa"/>
            <w:shd w:val="clear" w:color="auto" w:fill="auto"/>
          </w:tcPr>
          <w:p w14:paraId="5E3D62E7" w14:textId="77777777" w:rsidR="00AC14FB" w:rsidRPr="00AC14FB" w:rsidRDefault="00AC14FB" w:rsidP="00860936">
            <w:pPr>
              <w:numPr>
                <w:ilvl w:val="0"/>
                <w:numId w:val="18"/>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Sustained, standards-focused professional learning opportunities based on data-driven needs</w:t>
            </w:r>
          </w:p>
          <w:p w14:paraId="417971B7" w14:textId="77777777" w:rsidR="005942EB" w:rsidRDefault="00AC14FB" w:rsidP="00860936">
            <w:pPr>
              <w:numPr>
                <w:ilvl w:val="0"/>
                <w:numId w:val="18"/>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Support for pursuit of administrative/</w:t>
            </w:r>
          </w:p>
          <w:p w14:paraId="74081294" w14:textId="5415F4C0" w:rsidR="00AC14FB" w:rsidRPr="00AC14FB" w:rsidRDefault="005942EB" w:rsidP="005942EB">
            <w:pPr>
              <w:tabs>
                <w:tab w:val="left" w:pos="360"/>
                <w:tab w:val="left" w:pos="1080"/>
                <w:tab w:val="left" w:pos="1800"/>
                <w:tab w:val="left" w:pos="2160"/>
              </w:tabs>
              <w:spacing w:after="0" w:line="240" w:lineRule="auto"/>
              <w:ind w:left="360"/>
              <w:contextualSpacing/>
              <w:rPr>
                <w:rFonts w:ascii="Calibri" w:eastAsia="Calibri" w:hAnsi="Calibri" w:cs="Calibri"/>
              </w:rPr>
            </w:pPr>
            <w:r>
              <w:rPr>
                <w:rFonts w:ascii="Calibri" w:eastAsia="Calibri" w:hAnsi="Calibri" w:cs="Calibri"/>
              </w:rPr>
              <w:t>l</w:t>
            </w:r>
            <w:r w:rsidR="00AC14FB" w:rsidRPr="00AC14FB">
              <w:rPr>
                <w:rFonts w:ascii="Calibri" w:eastAsia="Calibri" w:hAnsi="Calibri" w:cs="Calibri"/>
              </w:rPr>
              <w:t>eade</w:t>
            </w:r>
            <w:r w:rsidR="00212BA6">
              <w:rPr>
                <w:rFonts w:ascii="Calibri" w:eastAsia="Calibri" w:hAnsi="Calibri" w:cs="Calibri"/>
              </w:rPr>
              <w:t>r</w:t>
            </w:r>
            <w:r w:rsidR="00AC14FB" w:rsidRPr="00AC14FB">
              <w:rPr>
                <w:rFonts w:ascii="Calibri" w:eastAsia="Calibri" w:hAnsi="Calibri" w:cs="Calibri"/>
              </w:rPr>
              <w:t>ship opportunities</w:t>
            </w:r>
          </w:p>
          <w:p w14:paraId="74BDAFB9" w14:textId="77777777" w:rsidR="00AC14FB" w:rsidRPr="00AC14FB" w:rsidRDefault="00AC14FB" w:rsidP="00860936">
            <w:pPr>
              <w:numPr>
                <w:ilvl w:val="0"/>
                <w:numId w:val="18"/>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Support for pursuit of National Board Certification</w:t>
            </w:r>
          </w:p>
          <w:p w14:paraId="2C0B4511" w14:textId="77777777" w:rsidR="00AC14FB" w:rsidRPr="00AC14FB" w:rsidRDefault="00AC14FB" w:rsidP="00860936">
            <w:pPr>
              <w:numPr>
                <w:ilvl w:val="0"/>
                <w:numId w:val="18"/>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Systematic analysis and adjustment of practices</w:t>
            </w:r>
          </w:p>
        </w:tc>
      </w:tr>
    </w:tbl>
    <w:p w14:paraId="1A8266E7"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Times New Roman"/>
          <w:szCs w:val="20"/>
        </w:rPr>
      </w:pPr>
      <w:r w:rsidRPr="00AC14FB">
        <w:rPr>
          <w:rFonts w:ascii="Calibri" w:eastAsia="Times New Roman" w:hAnsi="Calibri" w:cs="Times New Roman"/>
          <w:szCs w:val="20"/>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070"/>
        <w:gridCol w:w="2160"/>
        <w:gridCol w:w="2515"/>
      </w:tblGrid>
      <w:tr w:rsidR="00AC14FB" w:rsidRPr="00AC14FB" w14:paraId="34A5CD76" w14:textId="77777777" w:rsidTr="00FC4BF4">
        <w:tc>
          <w:tcPr>
            <w:tcW w:w="9355" w:type="dxa"/>
            <w:gridSpan w:val="4"/>
            <w:shd w:val="clear" w:color="auto" w:fill="auto"/>
          </w:tcPr>
          <w:p w14:paraId="17B277AC"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rPr>
            </w:pPr>
            <w:r w:rsidRPr="00AC14FB">
              <w:rPr>
                <w:rFonts w:ascii="Calibri" w:eastAsia="Times New Roman" w:hAnsi="Calibri" w:cs="Calibri"/>
                <w:b/>
              </w:rPr>
              <w:lastRenderedPageBreak/>
              <w:t>Professional Learning Continuum</w:t>
            </w:r>
          </w:p>
        </w:tc>
      </w:tr>
      <w:tr w:rsidR="00AC14FB" w:rsidRPr="00AC14FB" w14:paraId="3B7C9B27" w14:textId="77777777" w:rsidTr="00FC4BF4">
        <w:tc>
          <w:tcPr>
            <w:tcW w:w="2610" w:type="dxa"/>
            <w:shd w:val="clear" w:color="auto" w:fill="auto"/>
          </w:tcPr>
          <w:p w14:paraId="6E21F58D" w14:textId="399F274E" w:rsid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Pre-</w:t>
            </w:r>
            <w:r w:rsidR="00E629C5">
              <w:rPr>
                <w:rFonts w:ascii="Calibri" w:eastAsia="Times New Roman" w:hAnsi="Calibri" w:cs="Calibri"/>
                <w:b/>
                <w:bCs/>
              </w:rPr>
              <w:t>s</w:t>
            </w:r>
            <w:r w:rsidRPr="00AC14FB">
              <w:rPr>
                <w:rFonts w:ascii="Calibri" w:eastAsia="Times New Roman" w:hAnsi="Calibri" w:cs="Calibri"/>
                <w:b/>
                <w:bCs/>
              </w:rPr>
              <w:t xml:space="preserve">ervice Educator </w:t>
            </w:r>
          </w:p>
          <w:p w14:paraId="57C808C0" w14:textId="022DD1E7" w:rsidR="00E53125" w:rsidRPr="00AA51BD" w:rsidRDefault="00E53125"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A51BD">
              <w:rPr>
                <w:rFonts w:ascii="Calibri" w:eastAsia="Times New Roman" w:hAnsi="Calibri" w:cs="Calibri"/>
                <w:b/>
                <w:bCs/>
              </w:rPr>
              <w:t>(</w:t>
            </w:r>
            <w:r w:rsidR="00FF15E1" w:rsidRPr="00AA51BD">
              <w:rPr>
                <w:rFonts w:ascii="Calibri" w:eastAsia="Times New Roman" w:hAnsi="Calibri" w:cs="Calibri"/>
                <w:b/>
                <w:bCs/>
              </w:rPr>
              <w:t xml:space="preserve">Grow Your Own </w:t>
            </w:r>
            <w:r w:rsidR="00D056B3" w:rsidRPr="00AA51BD">
              <w:rPr>
                <w:rFonts w:ascii="Calibri" w:eastAsia="Times New Roman" w:hAnsi="Calibri" w:cs="Calibri"/>
                <w:b/>
                <w:bCs/>
              </w:rPr>
              <w:t>Student/Resident Teacher/Student Teacher</w:t>
            </w:r>
            <w:r w:rsidR="00DF26B7" w:rsidRPr="00AA51BD">
              <w:rPr>
                <w:rFonts w:ascii="Calibri" w:eastAsia="Times New Roman" w:hAnsi="Calibri" w:cs="Calibri"/>
                <w:b/>
                <w:bCs/>
              </w:rPr>
              <w:t>)</w:t>
            </w:r>
          </w:p>
        </w:tc>
        <w:tc>
          <w:tcPr>
            <w:tcW w:w="2070" w:type="dxa"/>
            <w:shd w:val="clear" w:color="auto" w:fill="auto"/>
          </w:tcPr>
          <w:p w14:paraId="30048245"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Novice Educator     (0-3 Years of Service)</w:t>
            </w:r>
          </w:p>
        </w:tc>
        <w:tc>
          <w:tcPr>
            <w:tcW w:w="2160" w:type="dxa"/>
            <w:shd w:val="clear" w:color="auto" w:fill="auto"/>
          </w:tcPr>
          <w:p w14:paraId="646D7518" w14:textId="77777777" w:rsidR="001A6741"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Professional Educator</w:t>
            </w:r>
          </w:p>
          <w:p w14:paraId="380666B6" w14:textId="5631FAE6"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 xml:space="preserve">(3+ Years of </w:t>
            </w:r>
            <w:r w:rsidR="001A6741">
              <w:rPr>
                <w:rFonts w:ascii="Calibri" w:eastAsia="Times New Roman" w:hAnsi="Calibri" w:cs="Calibri"/>
                <w:b/>
                <w:bCs/>
              </w:rPr>
              <w:t>S</w:t>
            </w:r>
            <w:r w:rsidRPr="00AC14FB">
              <w:rPr>
                <w:rFonts w:ascii="Calibri" w:eastAsia="Times New Roman" w:hAnsi="Calibri" w:cs="Calibri"/>
                <w:b/>
                <w:bCs/>
              </w:rPr>
              <w:t>ervice)</w:t>
            </w:r>
          </w:p>
        </w:tc>
        <w:tc>
          <w:tcPr>
            <w:tcW w:w="2515" w:type="dxa"/>
            <w:shd w:val="clear" w:color="auto" w:fill="auto"/>
          </w:tcPr>
          <w:p w14:paraId="689F1F31"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Educational Leader (Continual Educator Development)</w:t>
            </w:r>
          </w:p>
        </w:tc>
      </w:tr>
      <w:tr w:rsidR="00AC14FB" w:rsidRPr="00AC14FB" w14:paraId="1065D172" w14:textId="77777777" w:rsidTr="00FC4BF4">
        <w:tc>
          <w:tcPr>
            <w:tcW w:w="9355" w:type="dxa"/>
            <w:gridSpan w:val="4"/>
            <w:shd w:val="clear" w:color="auto" w:fill="auto"/>
          </w:tcPr>
          <w:p w14:paraId="365906C7"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rPr>
            </w:pPr>
            <w:r w:rsidRPr="00AC14FB">
              <w:rPr>
                <w:rFonts w:ascii="Calibri" w:eastAsia="Times New Roman" w:hAnsi="Calibri" w:cs="Calibri"/>
                <w:b/>
              </w:rPr>
              <w:t>SELECTED ESSENTIAL UNDERSTANDINGS</w:t>
            </w:r>
          </w:p>
        </w:tc>
      </w:tr>
      <w:tr w:rsidR="00AC14FB" w:rsidRPr="00AC14FB" w14:paraId="17F48309" w14:textId="77777777" w:rsidTr="00FC4BF4">
        <w:tc>
          <w:tcPr>
            <w:tcW w:w="2610" w:type="dxa"/>
            <w:shd w:val="clear" w:color="auto" w:fill="auto"/>
          </w:tcPr>
          <w:p w14:paraId="2D20AB07" w14:textId="77777777"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Pedagogy and foundations of child development</w:t>
            </w:r>
          </w:p>
          <w:p w14:paraId="594DF040" w14:textId="77777777"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Classroom environments, schedules, and routines</w:t>
            </w:r>
          </w:p>
          <w:p w14:paraId="1E06B6BF" w14:textId="77777777"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Content knowledge based on certification(s)</w:t>
            </w:r>
          </w:p>
          <w:p w14:paraId="029D7BA8" w14:textId="77777777"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Interpersonal skills</w:t>
            </w:r>
          </w:p>
          <w:p w14:paraId="6E9D8D55" w14:textId="77777777"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School effectiveness research and processes</w:t>
            </w:r>
          </w:p>
          <w:p w14:paraId="2D43E3A7" w14:textId="6D37445F"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 xml:space="preserve">Adverse Childhood Experiences (ACEs) and </w:t>
            </w:r>
            <w:r w:rsidR="00464F20">
              <w:rPr>
                <w:rFonts w:ascii="Calibri" w:eastAsia="Calibri" w:hAnsi="Calibri" w:cs="Calibri"/>
              </w:rPr>
              <w:t>t</w:t>
            </w:r>
            <w:r w:rsidRPr="00AC14FB">
              <w:rPr>
                <w:rFonts w:ascii="Calibri" w:eastAsia="Calibri" w:hAnsi="Calibri" w:cs="Calibri"/>
              </w:rPr>
              <w:t xml:space="preserve">rauma-informed </w:t>
            </w:r>
            <w:r w:rsidR="00464F20">
              <w:rPr>
                <w:rFonts w:ascii="Calibri" w:eastAsia="Calibri" w:hAnsi="Calibri" w:cs="Calibri"/>
              </w:rPr>
              <w:t>c</w:t>
            </w:r>
            <w:r w:rsidRPr="00AC14FB">
              <w:rPr>
                <w:rFonts w:ascii="Calibri" w:eastAsia="Calibri" w:hAnsi="Calibri" w:cs="Calibri"/>
              </w:rPr>
              <w:t>are/</w:t>
            </w:r>
            <w:r w:rsidR="00464F20">
              <w:rPr>
                <w:rFonts w:ascii="Calibri" w:eastAsia="Calibri" w:hAnsi="Calibri" w:cs="Calibri"/>
              </w:rPr>
              <w:t>t</w:t>
            </w:r>
            <w:r w:rsidRPr="00AC14FB">
              <w:rPr>
                <w:rFonts w:ascii="Calibri" w:eastAsia="Calibri" w:hAnsi="Calibri" w:cs="Calibri"/>
              </w:rPr>
              <w:t>eaching</w:t>
            </w:r>
          </w:p>
          <w:p w14:paraId="20814C1F" w14:textId="77777777"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Classroom management</w:t>
            </w:r>
          </w:p>
          <w:p w14:paraId="1B51FB8F" w14:textId="77777777"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Instructional strategies</w:t>
            </w:r>
          </w:p>
          <w:p w14:paraId="332C5C90" w14:textId="77777777"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Assessment types, strategies, and literacy</w:t>
            </w:r>
          </w:p>
          <w:p w14:paraId="47E7E252" w14:textId="35E715D2" w:rsidR="00AC14FB" w:rsidRPr="00AC14FB" w:rsidRDefault="00AC14FB" w:rsidP="00860936">
            <w:pPr>
              <w:numPr>
                <w:ilvl w:val="0"/>
                <w:numId w:val="19"/>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Reading and math</w:t>
            </w:r>
            <w:r w:rsidR="00464F20">
              <w:rPr>
                <w:rFonts w:ascii="Calibri" w:eastAsia="Calibri" w:hAnsi="Calibri" w:cs="Calibri"/>
              </w:rPr>
              <w:t xml:space="preserve">ematics </w:t>
            </w:r>
            <w:r w:rsidRPr="00AC14FB">
              <w:rPr>
                <w:rFonts w:ascii="Calibri" w:eastAsia="Calibri" w:hAnsi="Calibri" w:cs="Calibri"/>
              </w:rPr>
              <w:t>literacy</w:t>
            </w:r>
          </w:p>
        </w:tc>
        <w:tc>
          <w:tcPr>
            <w:tcW w:w="2070" w:type="dxa"/>
            <w:shd w:val="clear" w:color="auto" w:fill="auto"/>
          </w:tcPr>
          <w:p w14:paraId="25E22DBF"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Classroom management</w:t>
            </w:r>
          </w:p>
          <w:p w14:paraId="7101B693"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Standards-focused instruction</w:t>
            </w:r>
          </w:p>
          <w:p w14:paraId="69C61C76"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Building a strategy bank</w:t>
            </w:r>
          </w:p>
          <w:p w14:paraId="703ECCD5"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Problem solving and critical thinking</w:t>
            </w:r>
          </w:p>
          <w:p w14:paraId="3444EBC9" w14:textId="237736AB"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ACEs</w:t>
            </w:r>
            <w:r w:rsidR="00BF4705">
              <w:rPr>
                <w:rFonts w:ascii="Calibri" w:eastAsia="Calibri" w:hAnsi="Calibri" w:cs="Calibri"/>
              </w:rPr>
              <w:t xml:space="preserve"> </w:t>
            </w:r>
            <w:r w:rsidRPr="00AC14FB">
              <w:rPr>
                <w:rFonts w:ascii="Calibri" w:eastAsia="Calibri" w:hAnsi="Calibri" w:cs="Calibri"/>
              </w:rPr>
              <w:t xml:space="preserve">and </w:t>
            </w:r>
            <w:r w:rsidR="00BF4705">
              <w:rPr>
                <w:rFonts w:ascii="Calibri" w:eastAsia="Calibri" w:hAnsi="Calibri" w:cs="Calibri"/>
              </w:rPr>
              <w:t>t</w:t>
            </w:r>
            <w:r w:rsidRPr="00AC14FB">
              <w:rPr>
                <w:rFonts w:ascii="Calibri" w:eastAsia="Calibri" w:hAnsi="Calibri" w:cs="Calibri"/>
              </w:rPr>
              <w:t xml:space="preserve">rauma-informed </w:t>
            </w:r>
            <w:r w:rsidR="00BF4705">
              <w:rPr>
                <w:rFonts w:ascii="Calibri" w:eastAsia="Calibri" w:hAnsi="Calibri" w:cs="Calibri"/>
              </w:rPr>
              <w:t>c</w:t>
            </w:r>
            <w:r w:rsidRPr="00AC14FB">
              <w:rPr>
                <w:rFonts w:ascii="Calibri" w:eastAsia="Calibri" w:hAnsi="Calibri" w:cs="Calibri"/>
              </w:rPr>
              <w:t>are/</w:t>
            </w:r>
            <w:r w:rsidR="00BF4705">
              <w:rPr>
                <w:rFonts w:ascii="Calibri" w:eastAsia="Calibri" w:hAnsi="Calibri" w:cs="Calibri"/>
              </w:rPr>
              <w:t>t</w:t>
            </w:r>
            <w:r w:rsidRPr="00AC14FB">
              <w:rPr>
                <w:rFonts w:ascii="Calibri" w:eastAsia="Calibri" w:hAnsi="Calibri" w:cs="Calibri"/>
              </w:rPr>
              <w:t>eaching</w:t>
            </w:r>
          </w:p>
          <w:p w14:paraId="531640C8"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Instructional planning</w:t>
            </w:r>
          </w:p>
          <w:p w14:paraId="17C00C6E"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Differentiating instruction</w:t>
            </w:r>
          </w:p>
          <w:p w14:paraId="3DA98E49"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Assessment types, strategies, and literacy</w:t>
            </w:r>
          </w:p>
          <w:p w14:paraId="2CC45472"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Knowledge of content and pedagogy</w:t>
            </w:r>
          </w:p>
          <w:p w14:paraId="02E86FA9" w14:textId="77777777" w:rsidR="00AC14FB" w:rsidRPr="00AC14FB" w:rsidRDefault="00AC14FB" w:rsidP="00860936">
            <w:pPr>
              <w:numPr>
                <w:ilvl w:val="0"/>
                <w:numId w:val="20"/>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Behavior management (preventative and restorative discipline)</w:t>
            </w:r>
          </w:p>
        </w:tc>
        <w:tc>
          <w:tcPr>
            <w:tcW w:w="2160" w:type="dxa"/>
            <w:shd w:val="clear" w:color="auto" w:fill="auto"/>
          </w:tcPr>
          <w:p w14:paraId="2A105C7F"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Personalized learning for all</w:t>
            </w:r>
          </w:p>
          <w:p w14:paraId="50B92D29"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Analyzing and adjusting teaching strategies</w:t>
            </w:r>
          </w:p>
          <w:p w14:paraId="6B065123"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National Board Certification</w:t>
            </w:r>
          </w:p>
          <w:p w14:paraId="6C63A459"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Continuous learner</w:t>
            </w:r>
          </w:p>
          <w:p w14:paraId="45A4D541"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Innovation</w:t>
            </w:r>
          </w:p>
          <w:p w14:paraId="5F96003E"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Reflective skills</w:t>
            </w:r>
          </w:p>
          <w:p w14:paraId="18943E5E"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Knowledge of content and pedagogy</w:t>
            </w:r>
          </w:p>
          <w:p w14:paraId="0A294896"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Knowledge of students</w:t>
            </w:r>
          </w:p>
          <w:p w14:paraId="6CD24AF3"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Pursuing equity for all students</w:t>
            </w:r>
          </w:p>
          <w:p w14:paraId="5A924FC6" w14:textId="77777777" w:rsidR="00AC14FB" w:rsidRPr="00AC14FB" w:rsidRDefault="00AC14FB" w:rsidP="00860936">
            <w:pPr>
              <w:numPr>
                <w:ilvl w:val="0"/>
                <w:numId w:val="21"/>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Supporting the whole child</w:t>
            </w:r>
          </w:p>
        </w:tc>
        <w:tc>
          <w:tcPr>
            <w:tcW w:w="2515" w:type="dxa"/>
            <w:shd w:val="clear" w:color="auto" w:fill="auto"/>
          </w:tcPr>
          <w:p w14:paraId="3A0B56BE"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Becoming a teacher leader</w:t>
            </w:r>
          </w:p>
          <w:p w14:paraId="600B7B82"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Mentoring others</w:t>
            </w:r>
          </w:p>
          <w:p w14:paraId="338E04D1"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Being an instructional leader</w:t>
            </w:r>
          </w:p>
          <w:p w14:paraId="6A5B908D"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Working with adult learners</w:t>
            </w:r>
          </w:p>
          <w:p w14:paraId="55C56E21"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Exhibiting strong communication skills</w:t>
            </w:r>
          </w:p>
          <w:p w14:paraId="121EB9F7"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 xml:space="preserve">Working collaboratively </w:t>
            </w:r>
          </w:p>
          <w:p w14:paraId="3FD0E144"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Knowledge of students</w:t>
            </w:r>
          </w:p>
          <w:p w14:paraId="4B5ED1CF"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Pursuing equity for all students</w:t>
            </w:r>
          </w:p>
          <w:p w14:paraId="0FA3BF74" w14:textId="77777777" w:rsidR="00AC14FB" w:rsidRPr="00AC14FB" w:rsidRDefault="00AC14FB" w:rsidP="00860936">
            <w:pPr>
              <w:numPr>
                <w:ilvl w:val="0"/>
                <w:numId w:val="22"/>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Supporting the whole child</w:t>
            </w:r>
          </w:p>
        </w:tc>
      </w:tr>
    </w:tbl>
    <w:p w14:paraId="1A53A51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Times New Roman"/>
          <w:szCs w:val="20"/>
        </w:rPr>
      </w:pPr>
      <w:r w:rsidRPr="00AC14FB">
        <w:rPr>
          <w:rFonts w:ascii="Calibri" w:eastAsia="Times New Roman" w:hAnsi="Calibri" w:cs="Times New Roman"/>
          <w:szCs w:val="20"/>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070"/>
        <w:gridCol w:w="2146"/>
        <w:gridCol w:w="14"/>
        <w:gridCol w:w="2515"/>
      </w:tblGrid>
      <w:tr w:rsidR="00AC14FB" w:rsidRPr="00AC14FB" w14:paraId="68D892DE" w14:textId="77777777" w:rsidTr="00FC4BF4">
        <w:tc>
          <w:tcPr>
            <w:tcW w:w="9355" w:type="dxa"/>
            <w:gridSpan w:val="5"/>
            <w:shd w:val="clear" w:color="auto" w:fill="auto"/>
          </w:tcPr>
          <w:p w14:paraId="15F165BC"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rPr>
            </w:pPr>
            <w:r w:rsidRPr="00AC14FB">
              <w:rPr>
                <w:rFonts w:ascii="Calibri" w:eastAsia="Times New Roman" w:hAnsi="Calibri" w:cs="Calibri"/>
                <w:b/>
              </w:rPr>
              <w:lastRenderedPageBreak/>
              <w:t>Professional Learning Continuum</w:t>
            </w:r>
          </w:p>
        </w:tc>
      </w:tr>
      <w:tr w:rsidR="00AC14FB" w:rsidRPr="00AC14FB" w14:paraId="0FEEB5B1" w14:textId="77777777" w:rsidTr="00FC4BF4">
        <w:tc>
          <w:tcPr>
            <w:tcW w:w="2610" w:type="dxa"/>
            <w:shd w:val="clear" w:color="auto" w:fill="auto"/>
          </w:tcPr>
          <w:p w14:paraId="29F60BB4" w14:textId="6D0C7E99" w:rsid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Pre-</w:t>
            </w:r>
            <w:r w:rsidR="00E629C5">
              <w:rPr>
                <w:rFonts w:ascii="Calibri" w:eastAsia="Times New Roman" w:hAnsi="Calibri" w:cs="Calibri"/>
                <w:b/>
                <w:bCs/>
              </w:rPr>
              <w:t>s</w:t>
            </w:r>
            <w:r w:rsidRPr="00AC14FB">
              <w:rPr>
                <w:rFonts w:ascii="Calibri" w:eastAsia="Times New Roman" w:hAnsi="Calibri" w:cs="Calibri"/>
                <w:b/>
                <w:bCs/>
              </w:rPr>
              <w:t xml:space="preserve">ervice Educator </w:t>
            </w:r>
          </w:p>
          <w:p w14:paraId="578749FB" w14:textId="5F2BBE13" w:rsidR="00671D98" w:rsidRPr="00AA51BD" w:rsidRDefault="00671D98"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A51BD">
              <w:rPr>
                <w:rFonts w:ascii="Calibri" w:eastAsia="Times New Roman" w:hAnsi="Calibri" w:cs="Calibri"/>
                <w:b/>
                <w:bCs/>
              </w:rPr>
              <w:t>(Grow Your Own Student/Resident Teacher/Student Teacher)</w:t>
            </w:r>
          </w:p>
        </w:tc>
        <w:tc>
          <w:tcPr>
            <w:tcW w:w="2070" w:type="dxa"/>
            <w:shd w:val="clear" w:color="auto" w:fill="auto"/>
          </w:tcPr>
          <w:p w14:paraId="7C2DFB45"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Novice Educator     (0-3 Years of Service)</w:t>
            </w:r>
          </w:p>
        </w:tc>
        <w:tc>
          <w:tcPr>
            <w:tcW w:w="2146" w:type="dxa"/>
            <w:shd w:val="clear" w:color="auto" w:fill="auto"/>
          </w:tcPr>
          <w:p w14:paraId="4136CBD0" w14:textId="77777777" w:rsidR="00F5447A"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Professional Educator</w:t>
            </w:r>
          </w:p>
          <w:p w14:paraId="0B0D8526" w14:textId="6E35BE2E"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 xml:space="preserve">(3+ Years of </w:t>
            </w:r>
            <w:r w:rsidR="00F5447A">
              <w:rPr>
                <w:rFonts w:ascii="Calibri" w:eastAsia="Times New Roman" w:hAnsi="Calibri" w:cs="Calibri"/>
                <w:b/>
                <w:bCs/>
              </w:rPr>
              <w:t>S</w:t>
            </w:r>
            <w:r w:rsidRPr="00AC14FB">
              <w:rPr>
                <w:rFonts w:ascii="Calibri" w:eastAsia="Times New Roman" w:hAnsi="Calibri" w:cs="Calibri"/>
                <w:b/>
                <w:bCs/>
              </w:rPr>
              <w:t>ervice)</w:t>
            </w:r>
          </w:p>
        </w:tc>
        <w:tc>
          <w:tcPr>
            <w:tcW w:w="2529" w:type="dxa"/>
            <w:gridSpan w:val="2"/>
            <w:shd w:val="clear" w:color="auto" w:fill="auto"/>
          </w:tcPr>
          <w:p w14:paraId="20B9B8AE"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rPr>
            </w:pPr>
            <w:r w:rsidRPr="00AC14FB">
              <w:rPr>
                <w:rFonts w:ascii="Calibri" w:eastAsia="Times New Roman" w:hAnsi="Calibri" w:cs="Calibri"/>
                <w:b/>
                <w:bCs/>
              </w:rPr>
              <w:t>Educational Leader (Continual Educator Development)</w:t>
            </w:r>
          </w:p>
        </w:tc>
      </w:tr>
      <w:tr w:rsidR="00AC14FB" w:rsidRPr="00AC14FB" w14:paraId="1718117F" w14:textId="77777777" w:rsidTr="00FC4BF4">
        <w:tc>
          <w:tcPr>
            <w:tcW w:w="9355" w:type="dxa"/>
            <w:gridSpan w:val="5"/>
            <w:shd w:val="clear" w:color="auto" w:fill="auto"/>
          </w:tcPr>
          <w:p w14:paraId="53BD0FE8" w14:textId="77777777" w:rsidR="00AC14FB" w:rsidRP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rPr>
            </w:pPr>
            <w:r w:rsidRPr="00AC14FB">
              <w:rPr>
                <w:rFonts w:ascii="Calibri" w:eastAsia="Times New Roman" w:hAnsi="Calibri" w:cs="Calibri"/>
                <w:b/>
              </w:rPr>
              <w:t>BUILDING PRE-SERVICE EDUCATOR LEADERSHIP</w:t>
            </w:r>
          </w:p>
        </w:tc>
      </w:tr>
      <w:tr w:rsidR="00AC14FB" w:rsidRPr="00AC14FB" w14:paraId="79D060C9" w14:textId="77777777" w:rsidTr="00FC4BF4">
        <w:tc>
          <w:tcPr>
            <w:tcW w:w="2610" w:type="dxa"/>
            <w:shd w:val="clear" w:color="auto" w:fill="auto"/>
          </w:tcPr>
          <w:p w14:paraId="1164034A" w14:textId="77777777" w:rsidR="00AC14FB" w:rsidRPr="00AC14FB" w:rsidRDefault="00AC14FB" w:rsidP="00860936">
            <w:pPr>
              <w:numPr>
                <w:ilvl w:val="0"/>
                <w:numId w:val="23"/>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Learner</w:t>
            </w:r>
          </w:p>
          <w:p w14:paraId="44DEF2AB" w14:textId="77777777" w:rsidR="00AC14FB" w:rsidRPr="00AC14FB" w:rsidRDefault="00AC14FB" w:rsidP="00860936">
            <w:pPr>
              <w:numPr>
                <w:ilvl w:val="0"/>
                <w:numId w:val="23"/>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Conference attendance</w:t>
            </w:r>
          </w:p>
          <w:p w14:paraId="38105A38" w14:textId="77777777" w:rsidR="00AC14FB" w:rsidRPr="00AC14FB" w:rsidRDefault="00AC14FB" w:rsidP="00860936">
            <w:pPr>
              <w:numPr>
                <w:ilvl w:val="0"/>
                <w:numId w:val="23"/>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Participation in professional learning</w:t>
            </w:r>
          </w:p>
          <w:p w14:paraId="6661F6D9" w14:textId="77777777" w:rsidR="00AC14FB" w:rsidRPr="00AC14FB" w:rsidRDefault="00AC14FB" w:rsidP="00860936">
            <w:pPr>
              <w:numPr>
                <w:ilvl w:val="0"/>
                <w:numId w:val="23"/>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Student internships</w:t>
            </w:r>
          </w:p>
          <w:p w14:paraId="5747E13C" w14:textId="77777777" w:rsidR="00AC14FB" w:rsidRPr="00AC14FB" w:rsidRDefault="00AC14FB" w:rsidP="00860936">
            <w:pPr>
              <w:numPr>
                <w:ilvl w:val="0"/>
                <w:numId w:val="23"/>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Participation in various academic, social, and service organizations on campus and in the community</w:t>
            </w:r>
          </w:p>
        </w:tc>
        <w:tc>
          <w:tcPr>
            <w:tcW w:w="2070" w:type="dxa"/>
            <w:shd w:val="clear" w:color="auto" w:fill="auto"/>
          </w:tcPr>
          <w:p w14:paraId="7B98A50B" w14:textId="77777777"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Learner</w:t>
            </w:r>
          </w:p>
          <w:p w14:paraId="2A008691" w14:textId="77777777"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Develop expertise and hone skills</w:t>
            </w:r>
          </w:p>
          <w:p w14:paraId="71372DFB" w14:textId="77777777"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Participate in professional learning</w:t>
            </w:r>
          </w:p>
          <w:p w14:paraId="6CEBF70F" w14:textId="77777777"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Participate in school and community committees</w:t>
            </w:r>
          </w:p>
          <w:p w14:paraId="3371E479" w14:textId="3DC4D478"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 xml:space="preserve">Participate in </w:t>
            </w:r>
            <w:r w:rsidR="00952D89">
              <w:rPr>
                <w:rFonts w:ascii="Calibri" w:eastAsia="Calibri" w:hAnsi="Calibri" w:cs="Calibri"/>
              </w:rPr>
              <w:t>f</w:t>
            </w:r>
            <w:r w:rsidRPr="00AC14FB">
              <w:rPr>
                <w:rFonts w:ascii="Calibri" w:eastAsia="Calibri" w:hAnsi="Calibri" w:cs="Calibri"/>
              </w:rPr>
              <w:t xml:space="preserve">aculty </w:t>
            </w:r>
            <w:r w:rsidR="00952D89">
              <w:rPr>
                <w:rFonts w:ascii="Calibri" w:eastAsia="Calibri" w:hAnsi="Calibri" w:cs="Calibri"/>
              </w:rPr>
              <w:t>s</w:t>
            </w:r>
            <w:r w:rsidRPr="00AC14FB">
              <w:rPr>
                <w:rFonts w:ascii="Calibri" w:eastAsia="Calibri" w:hAnsi="Calibri" w:cs="Calibri"/>
              </w:rPr>
              <w:t>enate</w:t>
            </w:r>
          </w:p>
          <w:p w14:paraId="3356D0B2" w14:textId="77777777"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Attend National Board Awareness sessions</w:t>
            </w:r>
          </w:p>
          <w:p w14:paraId="2491153B" w14:textId="77777777"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Subscribe to professional publications</w:t>
            </w:r>
          </w:p>
          <w:p w14:paraId="6CE846BB" w14:textId="77777777"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Read professional literature</w:t>
            </w:r>
          </w:p>
          <w:p w14:paraId="25EE6D05" w14:textId="77777777" w:rsidR="00AC14FB" w:rsidRPr="00AC14FB" w:rsidRDefault="00AC14FB" w:rsidP="00860936">
            <w:pPr>
              <w:numPr>
                <w:ilvl w:val="0"/>
                <w:numId w:val="24"/>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 xml:space="preserve">Join professional organizations </w:t>
            </w:r>
          </w:p>
        </w:tc>
        <w:tc>
          <w:tcPr>
            <w:tcW w:w="2160" w:type="dxa"/>
            <w:gridSpan w:val="2"/>
            <w:shd w:val="clear" w:color="auto" w:fill="auto"/>
          </w:tcPr>
          <w:p w14:paraId="46D920AC"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Attainment of advanced degrees</w:t>
            </w:r>
          </w:p>
          <w:p w14:paraId="12C747BF"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Learner</w:t>
            </w:r>
          </w:p>
          <w:p w14:paraId="02181506"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Instructional specialist</w:t>
            </w:r>
          </w:p>
          <w:p w14:paraId="70EB4837"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Curriculum specialist</w:t>
            </w:r>
          </w:p>
          <w:p w14:paraId="0D3E594D"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Learning facilitator</w:t>
            </w:r>
          </w:p>
          <w:p w14:paraId="2BF497FF"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Data coach</w:t>
            </w:r>
          </w:p>
          <w:p w14:paraId="6177CDE1"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Candidate for National Board Certification</w:t>
            </w:r>
          </w:p>
          <w:p w14:paraId="4C220C13"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Member of professional organizations</w:t>
            </w:r>
          </w:p>
          <w:p w14:paraId="51361EDA" w14:textId="77777777" w:rsidR="00AC14FB" w:rsidRPr="00AC14FB" w:rsidRDefault="00AC14FB" w:rsidP="00860936">
            <w:pPr>
              <w:numPr>
                <w:ilvl w:val="0"/>
                <w:numId w:val="25"/>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 xml:space="preserve">Participant in educational recognition such as Teacher of the Year, etc. </w:t>
            </w:r>
          </w:p>
        </w:tc>
        <w:tc>
          <w:tcPr>
            <w:tcW w:w="2515" w:type="dxa"/>
            <w:shd w:val="clear" w:color="auto" w:fill="auto"/>
          </w:tcPr>
          <w:p w14:paraId="244A64E4" w14:textId="7777777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Learner</w:t>
            </w:r>
          </w:p>
          <w:p w14:paraId="550D548C" w14:textId="7777777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Responsive provider</w:t>
            </w:r>
          </w:p>
          <w:p w14:paraId="7B7150E7" w14:textId="7777777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Classroom supporter</w:t>
            </w:r>
          </w:p>
          <w:p w14:paraId="4539AA26" w14:textId="7777777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Mentor</w:t>
            </w:r>
          </w:p>
          <w:p w14:paraId="504153F0" w14:textId="0228E99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 xml:space="preserve">School </w:t>
            </w:r>
            <w:r w:rsidR="00952D89">
              <w:rPr>
                <w:rFonts w:ascii="Calibri" w:eastAsia="Calibri" w:hAnsi="Calibri" w:cs="Calibri"/>
              </w:rPr>
              <w:t>l</w:t>
            </w:r>
            <w:r w:rsidRPr="00AC14FB">
              <w:rPr>
                <w:rFonts w:ascii="Calibri" w:eastAsia="Calibri" w:hAnsi="Calibri" w:cs="Calibri"/>
              </w:rPr>
              <w:t>eader</w:t>
            </w:r>
          </w:p>
          <w:p w14:paraId="753DF9BF" w14:textId="7777777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Catalyst for change</w:t>
            </w:r>
          </w:p>
          <w:p w14:paraId="65A3133D" w14:textId="7777777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School, county, state, and national level presenter</w:t>
            </w:r>
          </w:p>
          <w:p w14:paraId="3C25F8EE" w14:textId="7777777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Pursue advanced degrees</w:t>
            </w:r>
          </w:p>
          <w:p w14:paraId="17CBA046" w14:textId="77777777" w:rsidR="00AC14FB" w:rsidRPr="00AC14FB" w:rsidRDefault="00AC14FB" w:rsidP="00860936">
            <w:pPr>
              <w:numPr>
                <w:ilvl w:val="0"/>
                <w:numId w:val="26"/>
              </w:numPr>
              <w:tabs>
                <w:tab w:val="left" w:pos="360"/>
                <w:tab w:val="left" w:pos="1080"/>
                <w:tab w:val="left" w:pos="1800"/>
                <w:tab w:val="left" w:pos="2160"/>
              </w:tabs>
              <w:spacing w:after="0" w:line="240" w:lineRule="auto"/>
              <w:ind w:left="360"/>
              <w:contextualSpacing/>
              <w:rPr>
                <w:rFonts w:ascii="Calibri" w:eastAsia="Calibri" w:hAnsi="Calibri" w:cs="Calibri"/>
              </w:rPr>
            </w:pPr>
            <w:r w:rsidRPr="00AC14FB">
              <w:rPr>
                <w:rFonts w:ascii="Calibri" w:eastAsia="Calibri" w:hAnsi="Calibri" w:cs="Calibri"/>
              </w:rPr>
              <w:t xml:space="preserve">Engage in professional organization leadership </w:t>
            </w:r>
          </w:p>
        </w:tc>
      </w:tr>
    </w:tbl>
    <w:p w14:paraId="4A1E0A8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szCs w:val="20"/>
        </w:rPr>
      </w:pPr>
    </w:p>
    <w:p w14:paraId="7D870BFF" w14:textId="6B33E182" w:rsidR="00AC14FB"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szCs w:val="20"/>
        </w:rPr>
      </w:pPr>
      <w:r w:rsidRPr="00AC14FB">
        <w:rPr>
          <w:rFonts w:ascii="Calibri" w:eastAsia="Times New Roman" w:hAnsi="Calibri" w:cs="Calibri"/>
          <w:szCs w:val="20"/>
        </w:rPr>
        <w:br w:type="page"/>
      </w:r>
      <w:r w:rsidRPr="00422691">
        <w:rPr>
          <w:rFonts w:ascii="Calibri" w:eastAsia="Times New Roman" w:hAnsi="Calibri" w:cs="Calibri"/>
          <w:b/>
          <w:bCs/>
          <w:szCs w:val="20"/>
        </w:rPr>
        <w:lastRenderedPageBreak/>
        <w:t>Appendix D</w:t>
      </w:r>
    </w:p>
    <w:p w14:paraId="405F34C2" w14:textId="77777777" w:rsidR="00DB26F9" w:rsidRPr="00422691" w:rsidRDefault="00DB26F9" w:rsidP="00860936">
      <w:pPr>
        <w:tabs>
          <w:tab w:val="left" w:pos="360"/>
          <w:tab w:val="left" w:pos="1080"/>
          <w:tab w:val="left" w:pos="1800"/>
          <w:tab w:val="left" w:pos="2160"/>
        </w:tabs>
        <w:spacing w:after="0" w:line="240" w:lineRule="auto"/>
        <w:jc w:val="center"/>
        <w:rPr>
          <w:rFonts w:ascii="Calibri" w:eastAsia="Times New Roman" w:hAnsi="Calibri" w:cs="Calibri"/>
          <w:b/>
          <w:bCs/>
          <w:szCs w:val="20"/>
        </w:rPr>
      </w:pPr>
    </w:p>
    <w:p w14:paraId="40E43ADC" w14:textId="31435670" w:rsidR="00AC14FB" w:rsidRPr="00422691" w:rsidRDefault="00AC14FB" w:rsidP="00860936">
      <w:pPr>
        <w:tabs>
          <w:tab w:val="left" w:pos="360"/>
          <w:tab w:val="left" w:pos="1080"/>
          <w:tab w:val="left" w:pos="1800"/>
          <w:tab w:val="left" w:pos="2160"/>
        </w:tabs>
        <w:spacing w:after="0" w:line="240" w:lineRule="auto"/>
        <w:jc w:val="center"/>
        <w:rPr>
          <w:rFonts w:ascii="Calibri" w:eastAsia="Times New Roman" w:hAnsi="Calibri" w:cs="Calibri"/>
          <w:b/>
          <w:bCs/>
          <w:szCs w:val="20"/>
        </w:rPr>
      </w:pPr>
      <w:r w:rsidRPr="00422691">
        <w:rPr>
          <w:rFonts w:ascii="Calibri" w:eastAsia="Times New Roman" w:hAnsi="Calibri" w:cs="Calibri"/>
          <w:b/>
          <w:bCs/>
          <w:szCs w:val="20"/>
        </w:rPr>
        <w:t>Support for the W</w:t>
      </w:r>
      <w:r w:rsidR="00051570">
        <w:rPr>
          <w:rFonts w:ascii="Calibri" w:eastAsia="Times New Roman" w:hAnsi="Calibri" w:cs="Calibri"/>
          <w:b/>
          <w:bCs/>
          <w:szCs w:val="20"/>
        </w:rPr>
        <w:t xml:space="preserve">est </w:t>
      </w:r>
      <w:r w:rsidRPr="00422691">
        <w:rPr>
          <w:rFonts w:ascii="Calibri" w:eastAsia="Times New Roman" w:hAnsi="Calibri" w:cs="Calibri"/>
          <w:b/>
          <w:bCs/>
          <w:szCs w:val="20"/>
        </w:rPr>
        <w:t>V</w:t>
      </w:r>
      <w:r w:rsidR="00051570">
        <w:rPr>
          <w:rFonts w:ascii="Calibri" w:eastAsia="Times New Roman" w:hAnsi="Calibri" w:cs="Calibri"/>
          <w:b/>
          <w:bCs/>
          <w:szCs w:val="20"/>
        </w:rPr>
        <w:t>irginia</w:t>
      </w:r>
      <w:r w:rsidRPr="00422691">
        <w:rPr>
          <w:rFonts w:ascii="Calibri" w:eastAsia="Times New Roman" w:hAnsi="Calibri" w:cs="Calibri"/>
          <w:b/>
          <w:bCs/>
          <w:szCs w:val="20"/>
        </w:rPr>
        <w:t xml:space="preserve"> Teacher Leadership Framework</w:t>
      </w:r>
    </w:p>
    <w:p w14:paraId="0EB2E244" w14:textId="1ECDDFD4" w:rsidR="00AC14FB" w:rsidRPr="001F4E30" w:rsidRDefault="00AC14FB" w:rsidP="001F4E30">
      <w:pPr>
        <w:tabs>
          <w:tab w:val="left" w:pos="360"/>
          <w:tab w:val="left" w:pos="1080"/>
          <w:tab w:val="left" w:pos="1800"/>
          <w:tab w:val="left" w:pos="2160"/>
        </w:tabs>
        <w:spacing w:after="0" w:line="240" w:lineRule="auto"/>
        <w:jc w:val="center"/>
        <w:rPr>
          <w:rFonts w:ascii="Calibri" w:eastAsia="Times New Roman" w:hAnsi="Calibri" w:cs="Calibri"/>
          <w:b/>
          <w:bCs/>
          <w:iCs/>
          <w:szCs w:val="20"/>
        </w:rPr>
      </w:pPr>
      <w:r w:rsidRPr="001F4E30">
        <w:rPr>
          <w:rFonts w:ascii="Calibri" w:eastAsia="Times New Roman" w:hAnsi="Calibri" w:cs="Calibri"/>
          <w:b/>
          <w:bCs/>
          <w:iCs/>
          <w:szCs w:val="20"/>
        </w:rPr>
        <w:t>County Planning Document</w:t>
      </w:r>
    </w:p>
    <w:p w14:paraId="5B1077E5" w14:textId="77777777" w:rsidR="00F5447A" w:rsidRPr="00AC14FB" w:rsidRDefault="00F5447A" w:rsidP="00860936">
      <w:pPr>
        <w:tabs>
          <w:tab w:val="left" w:pos="360"/>
          <w:tab w:val="left" w:pos="1080"/>
          <w:tab w:val="left" w:pos="1800"/>
          <w:tab w:val="left" w:pos="2160"/>
        </w:tabs>
        <w:spacing w:after="0" w:line="240" w:lineRule="auto"/>
        <w:rPr>
          <w:rFonts w:ascii="Calibri" w:eastAsia="Times New Roman" w:hAnsi="Calibri" w:cs="Calibri"/>
          <w:iCs/>
          <w:szCs w:val="20"/>
        </w:rPr>
      </w:pPr>
    </w:p>
    <w:p w14:paraId="7F9F0418" w14:textId="4187A04C" w:rsidR="00AC14FB" w:rsidRDefault="00AC14FB" w:rsidP="00860936">
      <w:pPr>
        <w:tabs>
          <w:tab w:val="left" w:pos="360"/>
          <w:tab w:val="left" w:pos="1080"/>
          <w:tab w:val="left" w:pos="1800"/>
          <w:tab w:val="left" w:pos="2160"/>
        </w:tabs>
        <w:spacing w:after="0" w:line="240" w:lineRule="auto"/>
        <w:rPr>
          <w:rFonts w:ascii="Calibri" w:eastAsia="Times New Roman" w:hAnsi="Calibri" w:cs="Calibri"/>
          <w:b/>
          <w:szCs w:val="20"/>
        </w:rPr>
      </w:pPr>
      <w:r w:rsidRPr="00AC14FB">
        <w:rPr>
          <w:rFonts w:ascii="Calibri" w:eastAsia="Times New Roman" w:hAnsi="Calibri" w:cs="Calibri"/>
          <w:b/>
          <w:szCs w:val="20"/>
        </w:rPr>
        <w:t>Background</w:t>
      </w:r>
    </w:p>
    <w:p w14:paraId="126D122B" w14:textId="733A1F15" w:rsidR="00AC14FB" w:rsidRPr="00AC14FB" w:rsidRDefault="00AC14FB" w:rsidP="001F4E30">
      <w:pPr>
        <w:tabs>
          <w:tab w:val="left" w:pos="360"/>
          <w:tab w:val="left" w:pos="1080"/>
          <w:tab w:val="left" w:pos="1800"/>
          <w:tab w:val="left" w:pos="2160"/>
        </w:tabs>
        <w:spacing w:after="0" w:line="240" w:lineRule="auto"/>
        <w:jc w:val="both"/>
        <w:rPr>
          <w:rFonts w:ascii="Calibri" w:eastAsia="Times New Roman" w:hAnsi="Calibri" w:cs="Calibri"/>
          <w:szCs w:val="20"/>
        </w:rPr>
      </w:pPr>
      <w:r w:rsidRPr="00AC14FB">
        <w:rPr>
          <w:rFonts w:ascii="Calibri" w:eastAsia="Times New Roman" w:hAnsi="Calibri" w:cs="Calibri"/>
          <w:szCs w:val="20"/>
        </w:rPr>
        <w:t>In 2020, the W</w:t>
      </w:r>
      <w:r w:rsidR="001F4E30">
        <w:rPr>
          <w:rFonts w:ascii="Calibri" w:eastAsia="Times New Roman" w:hAnsi="Calibri" w:cs="Calibri"/>
          <w:szCs w:val="20"/>
        </w:rPr>
        <w:t xml:space="preserve">est </w:t>
      </w:r>
      <w:r w:rsidRPr="00AC14FB">
        <w:rPr>
          <w:rFonts w:ascii="Calibri" w:eastAsia="Times New Roman" w:hAnsi="Calibri" w:cs="Calibri"/>
          <w:szCs w:val="20"/>
        </w:rPr>
        <w:t>V</w:t>
      </w:r>
      <w:r w:rsidR="001F4E30">
        <w:rPr>
          <w:rFonts w:ascii="Calibri" w:eastAsia="Times New Roman" w:hAnsi="Calibri" w:cs="Calibri"/>
          <w:szCs w:val="20"/>
        </w:rPr>
        <w:t>irginia</w:t>
      </w:r>
      <w:r w:rsidRPr="00AC14FB">
        <w:rPr>
          <w:rFonts w:ascii="Calibri" w:eastAsia="Times New Roman" w:hAnsi="Calibri" w:cs="Calibri"/>
          <w:szCs w:val="20"/>
        </w:rPr>
        <w:t xml:space="preserve"> Legislature passed </w:t>
      </w:r>
      <w:r w:rsidR="001F4E30">
        <w:rPr>
          <w:rFonts w:ascii="Calibri" w:eastAsia="Times New Roman" w:hAnsi="Calibri" w:cs="Calibri"/>
          <w:szCs w:val="20"/>
        </w:rPr>
        <w:t>House Bill</w:t>
      </w:r>
      <w:r w:rsidRPr="00AC14FB">
        <w:rPr>
          <w:rFonts w:ascii="Calibri" w:eastAsia="Times New Roman" w:hAnsi="Calibri" w:cs="Calibri"/>
          <w:szCs w:val="20"/>
        </w:rPr>
        <w:t xml:space="preserve"> 4804</w:t>
      </w:r>
      <w:r w:rsidR="00DD5F89">
        <w:rPr>
          <w:rFonts w:ascii="Calibri" w:eastAsia="Times New Roman" w:hAnsi="Calibri" w:cs="Calibri"/>
          <w:szCs w:val="20"/>
        </w:rPr>
        <w:t xml:space="preserve"> (House Bill 4804)</w:t>
      </w:r>
      <w:r w:rsidRPr="00AC14FB">
        <w:rPr>
          <w:rFonts w:ascii="Calibri" w:eastAsia="Times New Roman" w:hAnsi="Calibri" w:cs="Calibri"/>
          <w:szCs w:val="20"/>
        </w:rPr>
        <w:t xml:space="preserve">, which directs the West Virginia Department of Education to assist county boards with the design and implementation of a teacher leadership framework to accomplish the teacher induction and professional growth aspects of their comprehensive systems of support. Teacher Leadership funding is provided through Step 7d for multiple leadership opportunities including training for those opportunities and salary stipends for those roles. </w:t>
      </w:r>
    </w:p>
    <w:p w14:paraId="477AAEEE" w14:textId="77777777" w:rsidR="001F4E30" w:rsidRDefault="001F4E30" w:rsidP="001F4E30">
      <w:pPr>
        <w:tabs>
          <w:tab w:val="left" w:pos="360"/>
          <w:tab w:val="left" w:pos="1080"/>
          <w:tab w:val="left" w:pos="1800"/>
          <w:tab w:val="left" w:pos="2160"/>
        </w:tabs>
        <w:spacing w:after="0" w:line="240" w:lineRule="auto"/>
        <w:jc w:val="both"/>
        <w:rPr>
          <w:rFonts w:ascii="Calibri" w:eastAsia="Times New Roman" w:hAnsi="Calibri" w:cs="Calibri"/>
          <w:b/>
          <w:szCs w:val="20"/>
        </w:rPr>
      </w:pPr>
    </w:p>
    <w:p w14:paraId="7D5EC26D" w14:textId="1CC833DF" w:rsidR="00AC14FB" w:rsidRPr="00AC14FB" w:rsidRDefault="00AC14FB" w:rsidP="001F4E30">
      <w:pPr>
        <w:tabs>
          <w:tab w:val="left" w:pos="360"/>
          <w:tab w:val="left" w:pos="1080"/>
          <w:tab w:val="left" w:pos="1800"/>
          <w:tab w:val="left" w:pos="2160"/>
        </w:tabs>
        <w:spacing w:after="0" w:line="240" w:lineRule="auto"/>
        <w:jc w:val="both"/>
        <w:rPr>
          <w:rFonts w:ascii="Calibri" w:eastAsia="Times New Roman" w:hAnsi="Calibri" w:cs="Calibri"/>
          <w:b/>
          <w:szCs w:val="20"/>
        </w:rPr>
      </w:pPr>
      <w:r w:rsidRPr="00AC14FB">
        <w:rPr>
          <w:rFonts w:ascii="Calibri" w:eastAsia="Times New Roman" w:hAnsi="Calibri" w:cs="Calibri"/>
          <w:b/>
          <w:szCs w:val="20"/>
        </w:rPr>
        <w:t xml:space="preserve">Prerequisite Reading </w:t>
      </w:r>
    </w:p>
    <w:p w14:paraId="3755C263" w14:textId="17C76191" w:rsidR="00AC14FB" w:rsidRDefault="00AC14FB" w:rsidP="001F4E30">
      <w:pPr>
        <w:tabs>
          <w:tab w:val="left" w:pos="360"/>
          <w:tab w:val="left" w:pos="1080"/>
          <w:tab w:val="left" w:pos="1800"/>
          <w:tab w:val="left" w:pos="2160"/>
        </w:tabs>
        <w:spacing w:after="0" w:line="240" w:lineRule="auto"/>
        <w:jc w:val="both"/>
        <w:rPr>
          <w:rFonts w:ascii="Calibri" w:eastAsia="Times New Roman" w:hAnsi="Calibri" w:cs="Calibri"/>
          <w:szCs w:val="20"/>
        </w:rPr>
      </w:pPr>
      <w:r w:rsidRPr="00AC14FB">
        <w:rPr>
          <w:rFonts w:ascii="Calibri" w:eastAsia="Times New Roman" w:hAnsi="Calibri" w:cs="Calibri"/>
          <w:szCs w:val="20"/>
        </w:rPr>
        <w:t>Prior to developing your county teacher leadership framework, ensure that you have read</w:t>
      </w:r>
      <w:r w:rsidR="00207AF4">
        <w:rPr>
          <w:rFonts w:ascii="Calibri" w:eastAsia="Times New Roman" w:hAnsi="Calibri" w:cs="Calibri"/>
          <w:szCs w:val="20"/>
        </w:rPr>
        <w:t>:</w:t>
      </w:r>
      <w:r w:rsidRPr="00AC14FB">
        <w:rPr>
          <w:rFonts w:ascii="Calibri" w:eastAsia="Times New Roman" w:hAnsi="Calibri" w:cs="Calibri"/>
          <w:szCs w:val="20"/>
        </w:rPr>
        <w:t xml:space="preserve"> </w:t>
      </w:r>
      <w:r w:rsidR="00207AF4">
        <w:rPr>
          <w:rFonts w:ascii="Calibri" w:eastAsia="Times New Roman" w:hAnsi="Calibri" w:cs="Calibri"/>
          <w:szCs w:val="20"/>
        </w:rPr>
        <w:t xml:space="preserve"> </w:t>
      </w:r>
      <w:r w:rsidRPr="00AC14FB">
        <w:rPr>
          <w:rFonts w:ascii="Calibri" w:eastAsia="Times New Roman" w:hAnsi="Calibri" w:cs="Calibri"/>
          <w:szCs w:val="20"/>
        </w:rPr>
        <w:t>1) the West Virginia Standards for Effective Schools, 2) Strategic Plan for West Virginia Public Schools, and 3) House Bill 4804</w:t>
      </w:r>
      <w:r w:rsidR="00DD5F89">
        <w:rPr>
          <w:rFonts w:ascii="Calibri" w:eastAsia="Times New Roman" w:hAnsi="Calibri" w:cs="Calibri"/>
          <w:szCs w:val="20"/>
        </w:rPr>
        <w:t xml:space="preserve"> </w:t>
      </w:r>
      <w:r w:rsidRPr="00AC14FB">
        <w:rPr>
          <w:rFonts w:ascii="Calibri" w:eastAsia="Times New Roman" w:hAnsi="Calibri" w:cs="Calibri"/>
          <w:szCs w:val="20"/>
        </w:rPr>
        <w:t xml:space="preserve">and that your county framework aligns with the </w:t>
      </w:r>
      <w:r w:rsidR="00207AF4">
        <w:rPr>
          <w:rFonts w:ascii="Calibri" w:eastAsia="Times New Roman" w:hAnsi="Calibri" w:cs="Calibri"/>
          <w:szCs w:val="20"/>
        </w:rPr>
        <w:t>below template.</w:t>
      </w:r>
    </w:p>
    <w:p w14:paraId="47D95C57" w14:textId="77777777" w:rsidR="00207AF4" w:rsidRPr="00AC14FB" w:rsidRDefault="00207AF4" w:rsidP="001F4E30">
      <w:pPr>
        <w:tabs>
          <w:tab w:val="left" w:pos="360"/>
          <w:tab w:val="left" w:pos="1080"/>
          <w:tab w:val="left" w:pos="1800"/>
          <w:tab w:val="left" w:pos="2160"/>
        </w:tabs>
        <w:spacing w:after="0" w:line="240" w:lineRule="auto"/>
        <w:jc w:val="both"/>
        <w:rPr>
          <w:rFonts w:ascii="Calibri" w:eastAsia="Times New Roman" w:hAnsi="Calibri" w:cs="Calibri"/>
          <w:szCs w:val="20"/>
        </w:rPr>
      </w:pPr>
    </w:p>
    <w:p w14:paraId="700F344B" w14:textId="7CE144B7" w:rsidR="00AC14FB" w:rsidRDefault="00AC14FB" w:rsidP="001F4E30">
      <w:pPr>
        <w:tabs>
          <w:tab w:val="left" w:pos="360"/>
          <w:tab w:val="left" w:pos="1080"/>
          <w:tab w:val="left" w:pos="1800"/>
          <w:tab w:val="left" w:pos="2160"/>
        </w:tabs>
        <w:spacing w:after="0" w:line="240" w:lineRule="auto"/>
        <w:jc w:val="both"/>
        <w:rPr>
          <w:rFonts w:ascii="Calibri" w:eastAsia="Times New Roman" w:hAnsi="Calibri" w:cs="Calibri"/>
          <w:szCs w:val="20"/>
        </w:rPr>
      </w:pPr>
      <w:r w:rsidRPr="00A466A7">
        <w:rPr>
          <w:rFonts w:ascii="Calibri" w:eastAsia="Times New Roman" w:hAnsi="Calibri" w:cs="Calibri"/>
          <w:b/>
          <w:bCs/>
          <w:iCs/>
          <w:szCs w:val="20"/>
        </w:rPr>
        <w:t>Abstract</w:t>
      </w:r>
      <w:r w:rsidR="00A466A7">
        <w:rPr>
          <w:rFonts w:ascii="Calibri" w:eastAsia="Times New Roman" w:hAnsi="Calibri" w:cs="Calibri"/>
          <w:b/>
          <w:bCs/>
          <w:iCs/>
          <w:szCs w:val="20"/>
        </w:rPr>
        <w:t xml:space="preserve">  -  </w:t>
      </w:r>
      <w:r w:rsidRPr="00AC14FB">
        <w:rPr>
          <w:rFonts w:ascii="Calibri" w:eastAsia="Times New Roman" w:hAnsi="Calibri" w:cs="Calibri"/>
          <w:szCs w:val="20"/>
        </w:rPr>
        <w:t xml:space="preserve">Provide an overview of your county’s teacher leadership framework: </w:t>
      </w:r>
      <w:r w:rsidR="00207AF4">
        <w:rPr>
          <w:rFonts w:ascii="Calibri" w:eastAsia="Times New Roman" w:hAnsi="Calibri" w:cs="Calibri"/>
          <w:szCs w:val="20"/>
        </w:rPr>
        <w:t xml:space="preserve"> </w:t>
      </w:r>
      <w:r w:rsidRPr="00AC14FB">
        <w:rPr>
          <w:rFonts w:ascii="Calibri" w:eastAsia="Times New Roman" w:hAnsi="Calibri" w:cs="Calibri"/>
          <w:szCs w:val="20"/>
        </w:rPr>
        <w:t xml:space="preserve">1) highlight the county vision, 2) define your county goals, and 3) describe how the primary components of the framework connect to one another and stakeholders. </w:t>
      </w:r>
    </w:p>
    <w:p w14:paraId="3D54B53E" w14:textId="77777777" w:rsidR="001F4E30" w:rsidRPr="00AC14FB" w:rsidRDefault="001F4E30" w:rsidP="001F4E30">
      <w:pPr>
        <w:tabs>
          <w:tab w:val="left" w:pos="360"/>
          <w:tab w:val="left" w:pos="1080"/>
          <w:tab w:val="left" w:pos="1800"/>
          <w:tab w:val="left" w:pos="2160"/>
        </w:tabs>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AC14FB" w:rsidRPr="00AC14FB" w14:paraId="49AD98C1" w14:textId="77777777" w:rsidTr="00FC4BF4">
        <w:tc>
          <w:tcPr>
            <w:tcW w:w="3595" w:type="dxa"/>
            <w:shd w:val="clear" w:color="auto" w:fill="auto"/>
          </w:tcPr>
          <w:p w14:paraId="1256036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bookmarkStart w:id="1" w:name="_Hlk96501173"/>
            <w:r w:rsidRPr="00AC14FB">
              <w:rPr>
                <w:rFonts w:ascii="Calibri" w:eastAsia="Times New Roman" w:hAnsi="Calibri" w:cs="Calibri"/>
                <w:b/>
              </w:rPr>
              <w:t>Section</w:t>
            </w:r>
          </w:p>
        </w:tc>
        <w:tc>
          <w:tcPr>
            <w:tcW w:w="5755" w:type="dxa"/>
            <w:shd w:val="clear" w:color="auto" w:fill="auto"/>
          </w:tcPr>
          <w:p w14:paraId="08CD5E76"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Considerations</w:t>
            </w:r>
          </w:p>
        </w:tc>
      </w:tr>
      <w:bookmarkEnd w:id="1"/>
      <w:tr w:rsidR="00AC14FB" w:rsidRPr="00AC14FB" w14:paraId="7891020C" w14:textId="77777777" w:rsidTr="00FC4BF4">
        <w:tc>
          <w:tcPr>
            <w:tcW w:w="3595" w:type="dxa"/>
            <w:shd w:val="clear" w:color="auto" w:fill="auto"/>
          </w:tcPr>
          <w:p w14:paraId="23C9ED52"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Planning</w:t>
            </w:r>
          </w:p>
          <w:p w14:paraId="14A22807"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2BE641B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Process used to develop county teacher leadership framework.</w:t>
            </w:r>
          </w:p>
        </w:tc>
        <w:tc>
          <w:tcPr>
            <w:tcW w:w="5755" w:type="dxa"/>
            <w:shd w:val="clear" w:color="auto" w:fill="auto"/>
          </w:tcPr>
          <w:p w14:paraId="3B74445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How will teacher leadership support current county efforts and priorities to improve teacher quality and student learning? </w:t>
            </w:r>
          </w:p>
          <w:p w14:paraId="766F0AF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1D053AA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Identify the goals the county hopes to achieve through teacher leadership efforts.</w:t>
            </w:r>
          </w:p>
          <w:p w14:paraId="6CA872C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1548597F"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Define the challenges you are trying to solve through teacher leadership. </w:t>
            </w:r>
          </w:p>
          <w:p w14:paraId="139E13E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326EA30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Describe how stakeholders are engaged in this process.</w:t>
            </w:r>
          </w:p>
          <w:p w14:paraId="5970B45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53C2FF96"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Define how this information will be communicated to county staff.</w:t>
            </w:r>
          </w:p>
          <w:p w14:paraId="7AD40E1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342E223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Specify the manner in which local teacher leadership efforts will be systemic, ongoing, and sustained in a fully supported manner. </w:t>
            </w:r>
          </w:p>
          <w:p w14:paraId="68E43E8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173F75A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Provide the appealing features and incentive per role that will be available to the teacher leader. </w:t>
            </w:r>
          </w:p>
        </w:tc>
      </w:tr>
    </w:tbl>
    <w:p w14:paraId="6E086EA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Times New Roman"/>
          <w:szCs w:val="20"/>
        </w:rPr>
      </w:pPr>
      <w:r w:rsidRPr="00AC14FB">
        <w:rPr>
          <w:rFonts w:ascii="Calibri" w:eastAsia="Times New Roman" w:hAnsi="Calibri" w:cs="Times New Roman"/>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670"/>
      </w:tblGrid>
      <w:tr w:rsidR="00AC14FB" w:rsidRPr="00AC14FB" w14:paraId="32134B9A" w14:textId="77777777" w:rsidTr="00094EDF">
        <w:tc>
          <w:tcPr>
            <w:tcW w:w="3595" w:type="dxa"/>
            <w:shd w:val="clear" w:color="auto" w:fill="auto"/>
          </w:tcPr>
          <w:p w14:paraId="548A1D3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lastRenderedPageBreak/>
              <w:t>Section</w:t>
            </w:r>
          </w:p>
        </w:tc>
        <w:tc>
          <w:tcPr>
            <w:tcW w:w="5670" w:type="dxa"/>
            <w:shd w:val="clear" w:color="auto" w:fill="auto"/>
          </w:tcPr>
          <w:p w14:paraId="519090E4"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b/>
              </w:rPr>
              <w:t>Considerations</w:t>
            </w:r>
          </w:p>
        </w:tc>
      </w:tr>
      <w:tr w:rsidR="00AC14FB" w:rsidRPr="00AC14FB" w14:paraId="428471CD" w14:textId="77777777" w:rsidTr="00094EDF">
        <w:tc>
          <w:tcPr>
            <w:tcW w:w="3595" w:type="dxa"/>
            <w:shd w:val="clear" w:color="auto" w:fill="auto"/>
          </w:tcPr>
          <w:p w14:paraId="2948257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Vision and Goals</w:t>
            </w:r>
          </w:p>
          <w:p w14:paraId="4FD1395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2892926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What the county hopes to achieve through the implementation of a local teacher leadership framework.</w:t>
            </w:r>
          </w:p>
        </w:tc>
        <w:tc>
          <w:tcPr>
            <w:tcW w:w="5670" w:type="dxa"/>
            <w:shd w:val="clear" w:color="auto" w:fill="auto"/>
          </w:tcPr>
          <w:p w14:paraId="1A076FA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Local demographics</w:t>
            </w:r>
          </w:p>
          <w:p w14:paraId="2A534BA3"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Student achievement data and other relevant data</w:t>
            </w:r>
          </w:p>
          <w:p w14:paraId="58896A41" w14:textId="514D2545" w:rsidR="00AC14FB" w:rsidRPr="00AC14FB" w:rsidRDefault="00092DEE" w:rsidP="00860936">
            <w:pPr>
              <w:tabs>
                <w:tab w:val="left" w:pos="360"/>
                <w:tab w:val="left" w:pos="1080"/>
                <w:tab w:val="left" w:pos="1800"/>
                <w:tab w:val="left" w:pos="2160"/>
              </w:tabs>
              <w:spacing w:after="0" w:line="240" w:lineRule="auto"/>
              <w:rPr>
                <w:rFonts w:ascii="Calibri" w:eastAsia="Times New Roman" w:hAnsi="Calibri" w:cs="Calibri"/>
              </w:rPr>
            </w:pPr>
            <w:r>
              <w:rPr>
                <w:rFonts w:ascii="Calibri" w:eastAsia="Times New Roman" w:hAnsi="Calibri" w:cs="Calibri"/>
              </w:rPr>
              <w:t>c</w:t>
            </w:r>
            <w:r w:rsidR="00AC14FB" w:rsidRPr="00AC14FB">
              <w:rPr>
                <w:rFonts w:ascii="Calibri" w:eastAsia="Times New Roman" w:hAnsi="Calibri" w:cs="Calibri"/>
              </w:rPr>
              <w:t>ounty strategic plan</w:t>
            </w:r>
          </w:p>
          <w:p w14:paraId="2ABE28BD" w14:textId="77777777" w:rsidR="00AC14FB" w:rsidRPr="00AC14FB" w:rsidRDefault="00AC14FB" w:rsidP="00860936">
            <w:pPr>
              <w:numPr>
                <w:ilvl w:val="0"/>
                <w:numId w:val="28"/>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Alignment to statewide goals and strategic plan</w:t>
            </w:r>
          </w:p>
          <w:p w14:paraId="5C2DAE6E" w14:textId="77777777" w:rsidR="00AC14FB" w:rsidRPr="00AC14FB" w:rsidRDefault="00AC14FB" w:rsidP="00860936">
            <w:pPr>
              <w:numPr>
                <w:ilvl w:val="0"/>
                <w:numId w:val="28"/>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Nurturing the whole child</w:t>
            </w:r>
          </w:p>
          <w:p w14:paraId="5F898EA5" w14:textId="77777777" w:rsidR="00AC14FB" w:rsidRPr="00AC14FB" w:rsidRDefault="00AC14FB" w:rsidP="00860936">
            <w:pPr>
              <w:numPr>
                <w:ilvl w:val="0"/>
                <w:numId w:val="28"/>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Student well-being</w:t>
            </w:r>
          </w:p>
          <w:p w14:paraId="3B32443B" w14:textId="77777777" w:rsidR="00AC14FB" w:rsidRPr="00AC14FB" w:rsidRDefault="00AC14FB" w:rsidP="00860936">
            <w:pPr>
              <w:numPr>
                <w:ilvl w:val="0"/>
                <w:numId w:val="28"/>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Student achievement to include addressing the achievement gap</w:t>
            </w:r>
          </w:p>
          <w:p w14:paraId="127061AE" w14:textId="77777777" w:rsidR="00AC14FB" w:rsidRPr="00AC14FB" w:rsidRDefault="00AC14FB" w:rsidP="00860936">
            <w:pPr>
              <w:numPr>
                <w:ilvl w:val="0"/>
                <w:numId w:val="28"/>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School readiness</w:t>
            </w:r>
          </w:p>
          <w:p w14:paraId="7C60064E" w14:textId="77777777" w:rsidR="00AC14FB" w:rsidRPr="00AC14FB" w:rsidRDefault="00AC14FB" w:rsidP="00860936">
            <w:pPr>
              <w:numPr>
                <w:ilvl w:val="0"/>
                <w:numId w:val="28"/>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Career exploration</w:t>
            </w:r>
          </w:p>
          <w:p w14:paraId="0A02429A" w14:textId="77777777" w:rsidR="005C4393" w:rsidRDefault="00AC14FB" w:rsidP="00860936">
            <w:pPr>
              <w:numPr>
                <w:ilvl w:val="0"/>
                <w:numId w:val="28"/>
              </w:numPr>
              <w:tabs>
                <w:tab w:val="left" w:pos="360"/>
                <w:tab w:val="left" w:pos="1080"/>
                <w:tab w:val="left" w:pos="1800"/>
                <w:tab w:val="left" w:pos="2160"/>
              </w:tabs>
              <w:spacing w:after="200" w:line="276" w:lineRule="auto"/>
              <w:contextualSpacing/>
              <w:rPr>
                <w:rFonts w:ascii="Calibri" w:eastAsia="Calibri" w:hAnsi="Calibri" w:cs="Calibri"/>
              </w:rPr>
            </w:pPr>
            <w:r w:rsidRPr="005C4393">
              <w:rPr>
                <w:rFonts w:ascii="Calibri" w:eastAsia="Calibri" w:hAnsi="Calibri" w:cs="Calibri"/>
              </w:rPr>
              <w:t>College</w:t>
            </w:r>
            <w:r w:rsidR="005A0E3A" w:rsidRPr="005C4393">
              <w:rPr>
                <w:rFonts w:ascii="Calibri" w:eastAsia="Calibri" w:hAnsi="Calibri" w:cs="Calibri"/>
              </w:rPr>
              <w:t>-</w:t>
            </w:r>
            <w:r w:rsidRPr="005C4393">
              <w:rPr>
                <w:rFonts w:ascii="Calibri" w:eastAsia="Calibri" w:hAnsi="Calibri" w:cs="Calibri"/>
              </w:rPr>
              <w:t xml:space="preserve"> and career</w:t>
            </w:r>
            <w:r w:rsidR="005A0E3A" w:rsidRPr="005C4393">
              <w:rPr>
                <w:rFonts w:ascii="Calibri" w:eastAsia="Calibri" w:hAnsi="Calibri" w:cs="Calibri"/>
              </w:rPr>
              <w:t>-</w:t>
            </w:r>
            <w:r w:rsidRPr="005C4393">
              <w:rPr>
                <w:rFonts w:ascii="Calibri" w:eastAsia="Calibri" w:hAnsi="Calibri" w:cs="Calibri"/>
              </w:rPr>
              <w:t>readiness</w:t>
            </w:r>
          </w:p>
          <w:p w14:paraId="23E0DC50" w14:textId="71017905" w:rsidR="00AC14FB" w:rsidRPr="005C4393" w:rsidRDefault="005C4393" w:rsidP="005C4393">
            <w:pPr>
              <w:tabs>
                <w:tab w:val="left" w:pos="360"/>
                <w:tab w:val="left" w:pos="1080"/>
                <w:tab w:val="left" w:pos="1800"/>
                <w:tab w:val="left" w:pos="2160"/>
              </w:tabs>
              <w:spacing w:after="200" w:line="276" w:lineRule="auto"/>
              <w:ind w:left="720"/>
              <w:contextualSpacing/>
              <w:rPr>
                <w:rFonts w:ascii="Calibri" w:eastAsia="Calibri" w:hAnsi="Calibri" w:cs="Calibri"/>
              </w:rPr>
            </w:pPr>
            <w:r w:rsidRPr="005C4393">
              <w:rPr>
                <w:rFonts w:ascii="Arial" w:eastAsia="Calibri" w:hAnsi="Arial" w:cs="Arial"/>
                <w:sz w:val="16"/>
                <w:szCs w:val="16"/>
              </w:rPr>
              <w:t>►</w:t>
            </w:r>
            <w:r w:rsidR="007C7457">
              <w:rPr>
                <w:rFonts w:ascii="Arial" w:eastAsia="Calibri" w:hAnsi="Arial" w:cs="Arial"/>
                <w:sz w:val="16"/>
                <w:szCs w:val="16"/>
              </w:rPr>
              <w:t xml:space="preserve">  </w:t>
            </w:r>
            <w:r w:rsidR="00AC14FB" w:rsidRPr="005C4393">
              <w:rPr>
                <w:rFonts w:ascii="Calibri" w:eastAsia="Calibri" w:hAnsi="Calibri" w:cs="Calibri"/>
              </w:rPr>
              <w:t>Educational pathways</w:t>
            </w:r>
          </w:p>
          <w:p w14:paraId="0470A502" w14:textId="11FAC7B4" w:rsidR="00AC14FB" w:rsidRPr="00455784" w:rsidRDefault="005C4393" w:rsidP="00860936">
            <w:pPr>
              <w:tabs>
                <w:tab w:val="left" w:pos="360"/>
                <w:tab w:val="left" w:pos="1080"/>
                <w:tab w:val="left" w:pos="1800"/>
                <w:tab w:val="left" w:pos="2160"/>
              </w:tabs>
              <w:spacing w:after="200" w:line="276" w:lineRule="auto"/>
              <w:ind w:left="720"/>
              <w:contextualSpacing/>
              <w:rPr>
                <w:rFonts w:ascii="Calibri" w:eastAsia="Calibri" w:hAnsi="Calibri" w:cs="Calibri"/>
              </w:rPr>
            </w:pPr>
            <w:r w:rsidRPr="005C4393">
              <w:rPr>
                <w:rFonts w:ascii="Arial" w:eastAsia="Calibri" w:hAnsi="Arial" w:cs="Arial"/>
                <w:sz w:val="16"/>
                <w:szCs w:val="16"/>
              </w:rPr>
              <w:t>►</w:t>
            </w:r>
            <w:r w:rsidR="007C7457">
              <w:rPr>
                <w:rFonts w:ascii="Arial" w:eastAsia="Calibri" w:hAnsi="Arial" w:cs="Arial"/>
                <w:sz w:val="16"/>
                <w:szCs w:val="16"/>
              </w:rPr>
              <w:t xml:space="preserve">  </w:t>
            </w:r>
            <w:r w:rsidR="00AC14FB" w:rsidRPr="00455784">
              <w:rPr>
                <w:rFonts w:ascii="Calibri" w:eastAsia="Calibri" w:hAnsi="Calibri" w:cs="Calibri"/>
              </w:rPr>
              <w:t>Employment</w:t>
            </w:r>
          </w:p>
          <w:p w14:paraId="7076FD30" w14:textId="18C867A0" w:rsidR="00AC14FB" w:rsidRPr="00AC14FB" w:rsidRDefault="005C4393" w:rsidP="00860936">
            <w:pPr>
              <w:tabs>
                <w:tab w:val="left" w:pos="360"/>
                <w:tab w:val="left" w:pos="1080"/>
                <w:tab w:val="left" w:pos="1800"/>
                <w:tab w:val="left" w:pos="2160"/>
              </w:tabs>
              <w:spacing w:after="200" w:line="276" w:lineRule="auto"/>
              <w:ind w:left="720"/>
              <w:contextualSpacing/>
              <w:rPr>
                <w:rFonts w:ascii="Calibri" w:eastAsia="Calibri" w:hAnsi="Calibri" w:cs="Calibri"/>
              </w:rPr>
            </w:pPr>
            <w:r w:rsidRPr="005C4393">
              <w:rPr>
                <w:rFonts w:ascii="Arial" w:eastAsia="Calibri" w:hAnsi="Arial" w:cs="Arial"/>
                <w:sz w:val="16"/>
                <w:szCs w:val="16"/>
              </w:rPr>
              <w:t>►</w:t>
            </w:r>
            <w:r w:rsidR="007C7457">
              <w:rPr>
                <w:rFonts w:ascii="Arial" w:eastAsia="Calibri" w:hAnsi="Arial" w:cs="Arial"/>
                <w:sz w:val="16"/>
                <w:szCs w:val="16"/>
              </w:rPr>
              <w:t xml:space="preserve">  </w:t>
            </w:r>
            <w:r w:rsidR="00AC14FB" w:rsidRPr="00AC14FB">
              <w:rPr>
                <w:rFonts w:ascii="Calibri" w:eastAsia="Calibri" w:hAnsi="Calibri" w:cs="Calibri"/>
              </w:rPr>
              <w:t>Enlistment</w:t>
            </w:r>
          </w:p>
          <w:p w14:paraId="1FDC14DF" w14:textId="77777777" w:rsidR="00AC14FB" w:rsidRPr="00AC14FB" w:rsidRDefault="00AC14FB" w:rsidP="00860936">
            <w:pPr>
              <w:numPr>
                <w:ilvl w:val="0"/>
                <w:numId w:val="28"/>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Teacher recruitment and retention</w:t>
            </w:r>
          </w:p>
          <w:p w14:paraId="5919815B" w14:textId="77777777" w:rsidR="00AC14FB" w:rsidRPr="00AC14FB" w:rsidRDefault="00AC14FB" w:rsidP="00860936">
            <w:pPr>
              <w:numPr>
                <w:ilvl w:val="0"/>
                <w:numId w:val="28"/>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 xml:space="preserve">Professional growth opportunities </w:t>
            </w:r>
          </w:p>
        </w:tc>
      </w:tr>
      <w:tr w:rsidR="00AC14FB" w:rsidRPr="00AC14FB" w14:paraId="5BA97616" w14:textId="77777777" w:rsidTr="00094EDF">
        <w:tc>
          <w:tcPr>
            <w:tcW w:w="3595" w:type="dxa"/>
            <w:shd w:val="clear" w:color="auto" w:fill="auto"/>
          </w:tcPr>
          <w:p w14:paraId="6E0E94F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Data Driven Measures</w:t>
            </w:r>
          </w:p>
          <w:p w14:paraId="4075E39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05A89DC7"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Data used to determine connection to county school improvement.</w:t>
            </w:r>
          </w:p>
        </w:tc>
        <w:tc>
          <w:tcPr>
            <w:tcW w:w="5670" w:type="dxa"/>
            <w:shd w:val="clear" w:color="auto" w:fill="auto"/>
          </w:tcPr>
          <w:p w14:paraId="30B99C2F" w14:textId="3D1B466C"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Use data from </w:t>
            </w:r>
            <w:r w:rsidRPr="007C2558">
              <w:rPr>
                <w:rFonts w:ascii="Calibri" w:eastAsia="Times New Roman" w:hAnsi="Calibri" w:cs="Calibri"/>
                <w:b/>
                <w:bCs/>
              </w:rPr>
              <w:t>Vision and Goals</w:t>
            </w:r>
            <w:r w:rsidRPr="00AC14FB">
              <w:rPr>
                <w:rFonts w:ascii="Calibri" w:eastAsia="Times New Roman" w:hAnsi="Calibri" w:cs="Calibri"/>
              </w:rPr>
              <w:t xml:space="preserve"> considerations to determine how the county teacher leadership framework implementation will best connect to, support, and strengthen the county’s key school improvement structures, processes, and initiatives</w:t>
            </w:r>
          </w:p>
        </w:tc>
      </w:tr>
      <w:tr w:rsidR="00AC14FB" w:rsidRPr="00AC14FB" w14:paraId="2C61D530" w14:textId="77777777" w:rsidTr="00094EDF">
        <w:tc>
          <w:tcPr>
            <w:tcW w:w="3595" w:type="dxa"/>
            <w:shd w:val="clear" w:color="auto" w:fill="auto"/>
          </w:tcPr>
          <w:p w14:paraId="0F2420F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Teacher Leadership Roles</w:t>
            </w:r>
          </w:p>
          <w:p w14:paraId="781201B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p>
          <w:p w14:paraId="65D9B794"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Define proposed teacher leadership roles. </w:t>
            </w:r>
          </w:p>
        </w:tc>
        <w:tc>
          <w:tcPr>
            <w:tcW w:w="5670" w:type="dxa"/>
            <w:shd w:val="clear" w:color="auto" w:fill="auto"/>
          </w:tcPr>
          <w:p w14:paraId="6C6495C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Teacher </w:t>
            </w:r>
            <w:r w:rsidRPr="00A636F4">
              <w:rPr>
                <w:rFonts w:ascii="Calibri" w:eastAsia="Times New Roman" w:hAnsi="Calibri" w:cs="Calibri"/>
              </w:rPr>
              <w:t>l</w:t>
            </w:r>
            <w:r w:rsidRPr="00AC14FB">
              <w:rPr>
                <w:rFonts w:ascii="Calibri" w:eastAsia="Times New Roman" w:hAnsi="Calibri" w:cs="Calibri"/>
              </w:rPr>
              <w:t xml:space="preserve">eader is: </w:t>
            </w:r>
          </w:p>
          <w:p w14:paraId="69D324DF" w14:textId="77777777"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Cooperating teacher hosting yearlong resident</w:t>
            </w:r>
          </w:p>
          <w:p w14:paraId="643A6BBB" w14:textId="77777777"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Mentor to first year teacher</w:t>
            </w:r>
          </w:p>
          <w:p w14:paraId="3043D447" w14:textId="77777777"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Aspiring administrator</w:t>
            </w:r>
          </w:p>
          <w:p w14:paraId="35337E7C" w14:textId="1849A543"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 xml:space="preserve">Department </w:t>
            </w:r>
            <w:r w:rsidR="00331CB2">
              <w:rPr>
                <w:rFonts w:ascii="Calibri" w:eastAsia="Calibri" w:hAnsi="Calibri" w:cs="Calibri"/>
              </w:rPr>
              <w:t>h</w:t>
            </w:r>
            <w:r w:rsidRPr="00AC14FB">
              <w:rPr>
                <w:rFonts w:ascii="Calibri" w:eastAsia="Calibri" w:hAnsi="Calibri" w:cs="Calibri"/>
              </w:rPr>
              <w:t>ead</w:t>
            </w:r>
          </w:p>
          <w:p w14:paraId="13883AF5" w14:textId="5FE3A54B"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 xml:space="preserve">Team </w:t>
            </w:r>
            <w:r w:rsidR="00331CB2">
              <w:rPr>
                <w:rFonts w:ascii="Calibri" w:eastAsia="Calibri" w:hAnsi="Calibri" w:cs="Calibri"/>
              </w:rPr>
              <w:t>l</w:t>
            </w:r>
            <w:r w:rsidRPr="00AC14FB">
              <w:rPr>
                <w:rFonts w:ascii="Calibri" w:eastAsia="Calibri" w:hAnsi="Calibri" w:cs="Calibri"/>
              </w:rPr>
              <w:t>eader</w:t>
            </w:r>
          </w:p>
          <w:p w14:paraId="6C4A8FA9" w14:textId="7C7D1D83"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 xml:space="preserve">Academic </w:t>
            </w:r>
            <w:r w:rsidR="00331CB2">
              <w:rPr>
                <w:rFonts w:ascii="Calibri" w:eastAsia="Calibri" w:hAnsi="Calibri" w:cs="Calibri"/>
              </w:rPr>
              <w:t>c</w:t>
            </w:r>
            <w:r w:rsidRPr="00AC14FB">
              <w:rPr>
                <w:rFonts w:ascii="Calibri" w:eastAsia="Calibri" w:hAnsi="Calibri" w:cs="Calibri"/>
              </w:rPr>
              <w:t>oach</w:t>
            </w:r>
          </w:p>
          <w:p w14:paraId="03762B41" w14:textId="4A482F5E"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 xml:space="preserve">District </w:t>
            </w:r>
            <w:r w:rsidR="00331CB2">
              <w:rPr>
                <w:rFonts w:ascii="Calibri" w:eastAsia="Calibri" w:hAnsi="Calibri" w:cs="Calibri"/>
              </w:rPr>
              <w:t>l</w:t>
            </w:r>
            <w:r w:rsidRPr="00AC14FB">
              <w:rPr>
                <w:rFonts w:ascii="Calibri" w:eastAsia="Calibri" w:hAnsi="Calibri" w:cs="Calibri"/>
              </w:rPr>
              <w:t xml:space="preserve">ead </w:t>
            </w:r>
            <w:r w:rsidR="00331CB2">
              <w:rPr>
                <w:rFonts w:ascii="Calibri" w:eastAsia="Calibri" w:hAnsi="Calibri" w:cs="Calibri"/>
              </w:rPr>
              <w:t>t</w:t>
            </w:r>
            <w:r w:rsidRPr="00AC14FB">
              <w:rPr>
                <w:rFonts w:ascii="Calibri" w:eastAsia="Calibri" w:hAnsi="Calibri" w:cs="Calibri"/>
              </w:rPr>
              <w:t>eacher</w:t>
            </w:r>
          </w:p>
          <w:p w14:paraId="6765FC9B" w14:textId="11B8AF31"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 xml:space="preserve">Professional Learning Community (PLC) </w:t>
            </w:r>
            <w:r w:rsidR="00E629BE">
              <w:rPr>
                <w:rFonts w:ascii="Calibri" w:eastAsia="Calibri" w:hAnsi="Calibri" w:cs="Calibri"/>
              </w:rPr>
              <w:t>f</w:t>
            </w:r>
            <w:r w:rsidRPr="00AC14FB">
              <w:rPr>
                <w:rFonts w:ascii="Calibri" w:eastAsia="Calibri" w:hAnsi="Calibri" w:cs="Calibri"/>
              </w:rPr>
              <w:t>acilitator</w:t>
            </w:r>
          </w:p>
          <w:p w14:paraId="4E98B5A7" w14:textId="7180D793"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 xml:space="preserve">Special </w:t>
            </w:r>
            <w:r w:rsidR="00E629BE">
              <w:rPr>
                <w:rFonts w:ascii="Calibri" w:eastAsia="Calibri" w:hAnsi="Calibri" w:cs="Calibri"/>
              </w:rPr>
              <w:t>e</w:t>
            </w:r>
            <w:r w:rsidRPr="00AC14FB">
              <w:rPr>
                <w:rFonts w:ascii="Calibri" w:eastAsia="Calibri" w:hAnsi="Calibri" w:cs="Calibri"/>
              </w:rPr>
              <w:t xml:space="preserve">ducation </w:t>
            </w:r>
            <w:r w:rsidR="00E629BE">
              <w:rPr>
                <w:rFonts w:ascii="Calibri" w:eastAsia="Calibri" w:hAnsi="Calibri" w:cs="Calibri"/>
              </w:rPr>
              <w:t>t</w:t>
            </w:r>
            <w:r w:rsidRPr="00AC14FB">
              <w:rPr>
                <w:rFonts w:ascii="Calibri" w:eastAsia="Calibri" w:hAnsi="Calibri" w:cs="Calibri"/>
              </w:rPr>
              <w:t xml:space="preserve">eacher </w:t>
            </w:r>
            <w:r w:rsidR="00E629BE">
              <w:rPr>
                <w:rFonts w:ascii="Calibri" w:eastAsia="Calibri" w:hAnsi="Calibri" w:cs="Calibri"/>
              </w:rPr>
              <w:t>l</w:t>
            </w:r>
            <w:r w:rsidRPr="00AC14FB">
              <w:rPr>
                <w:rFonts w:ascii="Calibri" w:eastAsia="Calibri" w:hAnsi="Calibri" w:cs="Calibri"/>
              </w:rPr>
              <w:t>eader</w:t>
            </w:r>
          </w:p>
          <w:p w14:paraId="537D9E5C" w14:textId="77777777"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Cohorts of teachers seeking micro credentials, advanced degrees, and advanced certifications</w:t>
            </w:r>
          </w:p>
          <w:p w14:paraId="15310F55" w14:textId="4C840BD1" w:rsidR="00AC14FB" w:rsidRPr="00E629BE"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E629BE">
              <w:rPr>
                <w:rFonts w:ascii="Calibri" w:eastAsia="Calibri" w:hAnsi="Calibri" w:cs="Calibri"/>
              </w:rPr>
              <w:t xml:space="preserve">National Board-Certified </w:t>
            </w:r>
            <w:r w:rsidR="00E629BE" w:rsidRPr="00E629BE">
              <w:rPr>
                <w:rFonts w:ascii="Calibri" w:eastAsia="Calibri" w:hAnsi="Calibri" w:cs="Calibri"/>
              </w:rPr>
              <w:t>t</w:t>
            </w:r>
            <w:r w:rsidRPr="00E629BE">
              <w:rPr>
                <w:rFonts w:ascii="Calibri" w:eastAsia="Calibri" w:hAnsi="Calibri" w:cs="Calibri"/>
              </w:rPr>
              <w:t>eacher</w:t>
            </w:r>
          </w:p>
          <w:p w14:paraId="1625F68A" w14:textId="77777777" w:rsidR="00AC14FB" w:rsidRPr="00AC14FB" w:rsidRDefault="00AC14FB" w:rsidP="00860936">
            <w:pPr>
              <w:numPr>
                <w:ilvl w:val="0"/>
                <w:numId w:val="27"/>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Other ________________________</w:t>
            </w:r>
          </w:p>
          <w:p w14:paraId="496FCA9F"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p>
          <w:p w14:paraId="60BD225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Include the following information for each role selected:</w:t>
            </w:r>
          </w:p>
          <w:p w14:paraId="52DAF849" w14:textId="77777777" w:rsidR="00AC14FB" w:rsidRPr="00AC14FB" w:rsidRDefault="00AC14FB" w:rsidP="00860936">
            <w:pPr>
              <w:numPr>
                <w:ilvl w:val="0"/>
                <w:numId w:val="29"/>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Brief description of the responsibilities and duties of each new leadership role</w:t>
            </w:r>
          </w:p>
          <w:p w14:paraId="3573E774" w14:textId="77777777" w:rsidR="00AC14FB" w:rsidRPr="00AC14FB" w:rsidRDefault="00AC14FB" w:rsidP="00860936">
            <w:pPr>
              <w:numPr>
                <w:ilvl w:val="0"/>
                <w:numId w:val="29"/>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Percentage of time each role will spend performing teacher leader duties</w:t>
            </w:r>
          </w:p>
          <w:p w14:paraId="554753AC" w14:textId="4F486A57" w:rsidR="00AC14FB" w:rsidRPr="00AC14FB" w:rsidRDefault="00AC14FB" w:rsidP="00860936">
            <w:pPr>
              <w:numPr>
                <w:ilvl w:val="0"/>
                <w:numId w:val="29"/>
              </w:numPr>
              <w:tabs>
                <w:tab w:val="left" w:pos="360"/>
                <w:tab w:val="left" w:pos="1080"/>
                <w:tab w:val="left" w:pos="1800"/>
                <w:tab w:val="left" w:pos="2160"/>
              </w:tabs>
              <w:spacing w:after="0" w:line="240" w:lineRule="auto"/>
              <w:contextualSpacing/>
              <w:rPr>
                <w:rFonts w:ascii="Calibri" w:eastAsia="Calibri" w:hAnsi="Calibri" w:cs="Calibri"/>
              </w:rPr>
            </w:pPr>
            <w:r w:rsidRPr="00AC14FB">
              <w:rPr>
                <w:rFonts w:ascii="Calibri" w:eastAsia="Calibri" w:hAnsi="Calibri" w:cs="Calibri"/>
              </w:rPr>
              <w:t>How leadership role complements existing roles to create a coherent, instructional improvement strategy that will strengthen student achievement throughout the county</w:t>
            </w:r>
          </w:p>
        </w:tc>
      </w:tr>
      <w:tr w:rsidR="00AC14FB" w:rsidRPr="00AC14FB" w14:paraId="275DEDBC" w14:textId="77777777" w:rsidTr="00094EDF">
        <w:tc>
          <w:tcPr>
            <w:tcW w:w="3595" w:type="dxa"/>
            <w:shd w:val="clear" w:color="auto" w:fill="auto"/>
          </w:tcPr>
          <w:p w14:paraId="403C54E6"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lastRenderedPageBreak/>
              <w:t>Section</w:t>
            </w:r>
          </w:p>
        </w:tc>
        <w:tc>
          <w:tcPr>
            <w:tcW w:w="5670" w:type="dxa"/>
            <w:shd w:val="clear" w:color="auto" w:fill="auto"/>
          </w:tcPr>
          <w:p w14:paraId="6591D9D0"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b/>
              </w:rPr>
              <w:t>Considerations</w:t>
            </w:r>
          </w:p>
        </w:tc>
      </w:tr>
      <w:tr w:rsidR="00AC14FB" w:rsidRPr="00AC14FB" w14:paraId="541EE417" w14:textId="77777777" w:rsidTr="00094EDF">
        <w:tc>
          <w:tcPr>
            <w:tcW w:w="3595" w:type="dxa"/>
            <w:shd w:val="clear" w:color="auto" w:fill="auto"/>
          </w:tcPr>
          <w:p w14:paraId="597611B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Teacher Leadership Selection</w:t>
            </w:r>
          </w:p>
          <w:p w14:paraId="2192CA8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p>
          <w:p w14:paraId="1770CBE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Define how teacher leaders will be selected in your county including the evidence that will be used to meet the requirements and competencies.</w:t>
            </w:r>
          </w:p>
        </w:tc>
        <w:tc>
          <w:tcPr>
            <w:tcW w:w="5670" w:type="dxa"/>
            <w:shd w:val="clear" w:color="auto" w:fill="auto"/>
          </w:tcPr>
          <w:p w14:paraId="5D4C1AF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Recognition as an effective classroom teacher</w:t>
            </w:r>
          </w:p>
          <w:p w14:paraId="4BB4383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Deep knowledge of effective instruction/pedagogy and content knowledge</w:t>
            </w:r>
          </w:p>
          <w:p w14:paraId="5BDDB427"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Rated accomplished or above under evaluation system</w:t>
            </w:r>
          </w:p>
          <w:p w14:paraId="63552704"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Exhibits leadership capabilities and capacity to take on additional roles and responsibilities while remaining in the classroom</w:t>
            </w:r>
          </w:p>
          <w:p w14:paraId="54C69F0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Defined years of experience to be eligible</w:t>
            </w:r>
          </w:p>
          <w:p w14:paraId="62D0339F"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Encourage and promotes diversity</w:t>
            </w:r>
          </w:p>
          <w:p w14:paraId="685957A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Strong communication skills</w:t>
            </w:r>
          </w:p>
          <w:p w14:paraId="46850D1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Strong work ethic</w:t>
            </w:r>
          </w:p>
          <w:p w14:paraId="7954209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Adaptable, open-minded, creative</w:t>
            </w:r>
          </w:p>
          <w:p w14:paraId="2B74318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Visionaries</w:t>
            </w:r>
          </w:p>
          <w:p w14:paraId="239BEF1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Positive</w:t>
            </w:r>
          </w:p>
          <w:p w14:paraId="30310FC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Experience working with adult learners</w:t>
            </w:r>
          </w:p>
          <w:p w14:paraId="65379392"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Leadership experiences</w:t>
            </w:r>
          </w:p>
          <w:p w14:paraId="2025240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Experience using data to drive instruction</w:t>
            </w:r>
          </w:p>
          <w:p w14:paraId="4BE4E2A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Team player/collaborator</w:t>
            </w:r>
          </w:p>
          <w:p w14:paraId="413F0000" w14:textId="77777777" w:rsidR="00AC14FB" w:rsidRDefault="00AC14FB" w:rsidP="00094EDF">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Strong interpersonal skills</w:t>
            </w:r>
          </w:p>
          <w:p w14:paraId="5176C2E0" w14:textId="21227068" w:rsidR="00094EDF" w:rsidRPr="00AC14FB" w:rsidRDefault="00094EDF" w:rsidP="00094EDF">
            <w:pPr>
              <w:tabs>
                <w:tab w:val="left" w:pos="360"/>
                <w:tab w:val="left" w:pos="1080"/>
                <w:tab w:val="left" w:pos="1800"/>
                <w:tab w:val="left" w:pos="2160"/>
              </w:tabs>
              <w:spacing w:after="0" w:line="240" w:lineRule="auto"/>
              <w:rPr>
                <w:rFonts w:ascii="Calibri" w:eastAsia="Times New Roman" w:hAnsi="Calibri" w:cs="Calibri"/>
              </w:rPr>
            </w:pPr>
          </w:p>
        </w:tc>
      </w:tr>
      <w:tr w:rsidR="00AC14FB" w:rsidRPr="00AC14FB" w14:paraId="74DF6FE5" w14:textId="77777777" w:rsidTr="00094EDF">
        <w:trPr>
          <w:trHeight w:val="3329"/>
        </w:trPr>
        <w:tc>
          <w:tcPr>
            <w:tcW w:w="3595" w:type="dxa"/>
            <w:shd w:val="clear" w:color="auto" w:fill="auto"/>
          </w:tcPr>
          <w:p w14:paraId="4021229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Application and Hiring Process</w:t>
            </w:r>
          </w:p>
          <w:p w14:paraId="5238EBB2"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p>
          <w:p w14:paraId="6CB6FAA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Include details about eligibility, the desired attributes of the teacher, and the processes that demonstrate fairness.</w:t>
            </w:r>
          </w:p>
        </w:tc>
        <w:tc>
          <w:tcPr>
            <w:tcW w:w="5670" w:type="dxa"/>
            <w:shd w:val="clear" w:color="auto" w:fill="auto"/>
          </w:tcPr>
          <w:p w14:paraId="42B9F31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Recommendation by administrator</w:t>
            </w:r>
          </w:p>
          <w:p w14:paraId="72AEA153"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Representative selection committee for teacher leadership roles</w:t>
            </w:r>
          </w:p>
          <w:p w14:paraId="306FD84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Established timeline for applications to be submitted to school administrator</w:t>
            </w:r>
          </w:p>
          <w:p w14:paraId="4DC9D23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Online application available</w:t>
            </w:r>
          </w:p>
          <w:p w14:paraId="52929CC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Face-to-face vs. virtual interview</w:t>
            </w:r>
          </w:p>
          <w:p w14:paraId="5D95C12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Established scoring rubric</w:t>
            </w:r>
          </w:p>
          <w:p w14:paraId="5520ECB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Defined members of interview committee</w:t>
            </w:r>
          </w:p>
          <w:p w14:paraId="6B25C447"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Required documentation</w:t>
            </w:r>
          </w:p>
          <w:p w14:paraId="22E7C08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Type of contract</w:t>
            </w:r>
          </w:p>
          <w:p w14:paraId="154B35DB" w14:textId="77777777" w:rsidR="00AC14FB" w:rsidRDefault="00AC14FB" w:rsidP="00094EDF">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Length of contract</w:t>
            </w:r>
          </w:p>
          <w:p w14:paraId="3683AF0E" w14:textId="28EFDF03" w:rsidR="00094EDF" w:rsidRPr="00AC14FB" w:rsidRDefault="00094EDF" w:rsidP="00094EDF">
            <w:pPr>
              <w:tabs>
                <w:tab w:val="left" w:pos="360"/>
                <w:tab w:val="left" w:pos="1080"/>
                <w:tab w:val="left" w:pos="1800"/>
                <w:tab w:val="left" w:pos="2160"/>
              </w:tabs>
              <w:spacing w:after="0" w:line="240" w:lineRule="auto"/>
              <w:rPr>
                <w:rFonts w:ascii="Calibri" w:eastAsia="Calibri" w:hAnsi="Calibri" w:cs="Calibri"/>
              </w:rPr>
            </w:pPr>
          </w:p>
        </w:tc>
      </w:tr>
      <w:tr w:rsidR="00AC14FB" w:rsidRPr="00AC14FB" w14:paraId="63C4D27B" w14:textId="77777777" w:rsidTr="00094EDF">
        <w:tc>
          <w:tcPr>
            <w:tcW w:w="3595" w:type="dxa"/>
            <w:shd w:val="clear" w:color="auto" w:fill="auto"/>
          </w:tcPr>
          <w:p w14:paraId="3AD48CC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County/Administrator Roles</w:t>
            </w:r>
          </w:p>
          <w:p w14:paraId="072A111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p>
          <w:p w14:paraId="73DEE59D" w14:textId="55699EED"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Define proposed county/</w:t>
            </w:r>
            <w:r w:rsidR="009423C1">
              <w:rPr>
                <w:rFonts w:ascii="Calibri" w:eastAsia="Times New Roman" w:hAnsi="Calibri" w:cs="Calibri"/>
              </w:rPr>
              <w:t xml:space="preserve"> </w:t>
            </w:r>
            <w:r w:rsidRPr="00AC14FB">
              <w:rPr>
                <w:rFonts w:ascii="Calibri" w:eastAsia="Times New Roman" w:hAnsi="Calibri" w:cs="Calibri"/>
              </w:rPr>
              <w:t>administrator roles.</w:t>
            </w:r>
          </w:p>
        </w:tc>
        <w:tc>
          <w:tcPr>
            <w:tcW w:w="5670" w:type="dxa"/>
            <w:shd w:val="clear" w:color="auto" w:fill="auto"/>
          </w:tcPr>
          <w:p w14:paraId="491BA9B3"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Establishment of standards and expectations for teacher leadership</w:t>
            </w:r>
          </w:p>
          <w:p w14:paraId="454A26FF"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School-wide focus on learning and reflection</w:t>
            </w:r>
          </w:p>
          <w:p w14:paraId="48C6DED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Culture in which teachers are valued and respected as examples and models for other teachers in the profession</w:t>
            </w:r>
          </w:p>
          <w:p w14:paraId="10601F5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Principal fosters, supports, and models teacher leadership</w:t>
            </w:r>
          </w:p>
          <w:p w14:paraId="529F5E1E" w14:textId="17E461D4"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Defined process for how teacher leader fits into the </w:t>
            </w:r>
            <w:r w:rsidR="00092DEE">
              <w:rPr>
                <w:rFonts w:ascii="Calibri" w:eastAsia="Times New Roman" w:hAnsi="Calibri" w:cs="Calibri"/>
              </w:rPr>
              <w:t>c</w:t>
            </w:r>
            <w:r w:rsidRPr="00AC14FB">
              <w:rPr>
                <w:rFonts w:ascii="Calibri" w:eastAsia="Times New Roman" w:hAnsi="Calibri" w:cs="Calibri"/>
              </w:rPr>
              <w:t xml:space="preserve">ounty </w:t>
            </w:r>
            <w:r w:rsidR="00092DEE">
              <w:rPr>
                <w:rFonts w:ascii="Calibri" w:eastAsia="Times New Roman" w:hAnsi="Calibri" w:cs="Calibri"/>
              </w:rPr>
              <w:t>s</w:t>
            </w:r>
            <w:r w:rsidRPr="00AC14FB">
              <w:rPr>
                <w:rFonts w:ascii="Calibri" w:eastAsia="Times New Roman" w:hAnsi="Calibri" w:cs="Calibri"/>
              </w:rPr>
              <w:t xml:space="preserve">trategic </w:t>
            </w:r>
            <w:r w:rsidR="00092DEE">
              <w:rPr>
                <w:rFonts w:ascii="Calibri" w:eastAsia="Times New Roman" w:hAnsi="Calibri" w:cs="Calibri"/>
              </w:rPr>
              <w:t>p</w:t>
            </w:r>
            <w:r w:rsidRPr="00AC14FB">
              <w:rPr>
                <w:rFonts w:ascii="Calibri" w:eastAsia="Times New Roman" w:hAnsi="Calibri" w:cs="Calibri"/>
              </w:rPr>
              <w:t>lan (role development)</w:t>
            </w:r>
          </w:p>
          <w:p w14:paraId="46EA74FF"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Defined process for how teacher addresses the emergent needs of the resident teacher, beginning teacher, and experienced teacher (as aligned with the County WVSIPP Plan)</w:t>
            </w:r>
          </w:p>
          <w:p w14:paraId="12149919" w14:textId="77777777" w:rsid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Inclusion of teacher leader in school improvement planning</w:t>
            </w:r>
          </w:p>
          <w:p w14:paraId="2B973B25" w14:textId="2484B4B0" w:rsidR="00094EDF" w:rsidRPr="00AC14FB" w:rsidRDefault="00094EDF" w:rsidP="00860936">
            <w:pPr>
              <w:tabs>
                <w:tab w:val="left" w:pos="360"/>
                <w:tab w:val="left" w:pos="1080"/>
                <w:tab w:val="left" w:pos="1800"/>
                <w:tab w:val="left" w:pos="2160"/>
              </w:tabs>
              <w:spacing w:after="0" w:line="240" w:lineRule="auto"/>
              <w:rPr>
                <w:rFonts w:ascii="Calibri" w:eastAsia="Times New Roman" w:hAnsi="Calibri" w:cs="Calibri"/>
              </w:rPr>
            </w:pPr>
          </w:p>
        </w:tc>
      </w:tr>
      <w:tr w:rsidR="00AC14FB" w:rsidRPr="00AC14FB" w14:paraId="135A64A0" w14:textId="77777777" w:rsidTr="00094EDF">
        <w:tc>
          <w:tcPr>
            <w:tcW w:w="3595" w:type="dxa"/>
            <w:shd w:val="clear" w:color="auto" w:fill="auto"/>
          </w:tcPr>
          <w:p w14:paraId="6F367407"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lastRenderedPageBreak/>
              <w:t>Section</w:t>
            </w:r>
          </w:p>
        </w:tc>
        <w:tc>
          <w:tcPr>
            <w:tcW w:w="5670" w:type="dxa"/>
            <w:shd w:val="clear" w:color="auto" w:fill="auto"/>
          </w:tcPr>
          <w:p w14:paraId="170E1C25"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b/>
              </w:rPr>
              <w:t>Considerations</w:t>
            </w:r>
          </w:p>
        </w:tc>
      </w:tr>
      <w:tr w:rsidR="00AC14FB" w:rsidRPr="00AC14FB" w14:paraId="23F444B3" w14:textId="77777777" w:rsidTr="00094EDF">
        <w:tc>
          <w:tcPr>
            <w:tcW w:w="3595" w:type="dxa"/>
            <w:shd w:val="clear" w:color="auto" w:fill="auto"/>
          </w:tcPr>
          <w:p w14:paraId="0DD315E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Management Protocol</w:t>
            </w:r>
          </w:p>
          <w:p w14:paraId="75FC3F9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p>
          <w:p w14:paraId="691F992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Establish the protocol to manage the county teacher leadership framework.</w:t>
            </w:r>
          </w:p>
        </w:tc>
        <w:tc>
          <w:tcPr>
            <w:tcW w:w="5670" w:type="dxa"/>
            <w:shd w:val="clear" w:color="auto" w:fill="auto"/>
          </w:tcPr>
          <w:p w14:paraId="7C437A8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Create a county-level team that deeply understands the framework and can disseminate information and training to others</w:t>
            </w:r>
          </w:p>
          <w:p w14:paraId="43C1906C" w14:textId="2FE378B9"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Explore creating a teacher leader designation (</w:t>
            </w:r>
            <w:r w:rsidR="002C6506">
              <w:rPr>
                <w:rFonts w:ascii="Calibri" w:eastAsia="Times New Roman" w:hAnsi="Calibri" w:cs="Calibri"/>
              </w:rPr>
              <w:t xml:space="preserve">WVDE </w:t>
            </w:r>
            <w:r w:rsidRPr="00AC14FB">
              <w:rPr>
                <w:rFonts w:ascii="Calibri" w:eastAsia="Times New Roman" w:hAnsi="Calibri" w:cs="Calibri"/>
              </w:rPr>
              <w:t>Certification</w:t>
            </w:r>
            <w:r w:rsidR="002C6506">
              <w:rPr>
                <w:rFonts w:ascii="Calibri" w:eastAsia="Times New Roman" w:hAnsi="Calibri" w:cs="Calibri"/>
              </w:rPr>
              <w:t xml:space="preserve"> Services</w:t>
            </w:r>
            <w:r w:rsidRPr="00AC14FB">
              <w:rPr>
                <w:rFonts w:ascii="Calibri" w:eastAsia="Times New Roman" w:hAnsi="Calibri" w:cs="Calibri"/>
              </w:rPr>
              <w:t>)</w:t>
            </w:r>
          </w:p>
          <w:p w14:paraId="73CE5C5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Create a process for county to track funding (Step 7d)</w:t>
            </w:r>
          </w:p>
          <w:p w14:paraId="4EBA79E2"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Assist schools in restructuring school day to allow for teacher leaders to maintain their classrooms while spending time co-teaching, mentoring, and providing professional learning</w:t>
            </w:r>
          </w:p>
          <w:p w14:paraId="62E2B72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Create cohorts of educators focused on building their degrees, certifications, and professional development</w:t>
            </w:r>
          </w:p>
          <w:p w14:paraId="2E9859A3"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Provide regular, targeted professional learning opportunities for teacher leaders encouraging redelivery in their respective schools</w:t>
            </w:r>
          </w:p>
          <w:p w14:paraId="25B3843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Develop a peer and self-monitoring protocol for participating teachers</w:t>
            </w:r>
          </w:p>
          <w:p w14:paraId="72E47FE1" w14:textId="53B74FF4"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Designate </w:t>
            </w:r>
            <w:r w:rsidR="00622BA2">
              <w:rPr>
                <w:rFonts w:ascii="Calibri" w:eastAsia="Times New Roman" w:hAnsi="Calibri" w:cs="Calibri"/>
              </w:rPr>
              <w:t>t</w:t>
            </w:r>
            <w:r w:rsidRPr="00AC14FB">
              <w:rPr>
                <w:rFonts w:ascii="Calibri" w:eastAsia="Times New Roman" w:hAnsi="Calibri" w:cs="Calibri"/>
              </w:rPr>
              <w:t xml:space="preserve">eacher </w:t>
            </w:r>
            <w:r w:rsidR="00622BA2">
              <w:rPr>
                <w:rFonts w:ascii="Calibri" w:eastAsia="Times New Roman" w:hAnsi="Calibri" w:cs="Calibri"/>
              </w:rPr>
              <w:t>l</w:t>
            </w:r>
            <w:r w:rsidRPr="00AC14FB">
              <w:rPr>
                <w:rFonts w:ascii="Calibri" w:eastAsia="Times New Roman" w:hAnsi="Calibri" w:cs="Calibri"/>
              </w:rPr>
              <w:t>eader supervisor at school or county level</w:t>
            </w:r>
          </w:p>
          <w:p w14:paraId="430AE0A3"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Create and advertise incentives for teacher leaders who agree to stay in the position for designated periods of time</w:t>
            </w:r>
          </w:p>
          <w:p w14:paraId="1358977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Support for building-level administrators to support school culture and school structures</w:t>
            </w:r>
          </w:p>
          <w:p w14:paraId="48B7B0A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Level of WVDE involvement/support</w:t>
            </w:r>
          </w:p>
          <w:p w14:paraId="4A01039C" w14:textId="77777777" w:rsidR="00AC14FB" w:rsidRPr="00AC14FB" w:rsidRDefault="00AC14FB" w:rsidP="00860936">
            <w:pPr>
              <w:tabs>
                <w:tab w:val="left" w:pos="360"/>
                <w:tab w:val="left" w:pos="1080"/>
                <w:tab w:val="left" w:pos="1800"/>
                <w:tab w:val="left" w:pos="2160"/>
              </w:tabs>
              <w:spacing w:after="200" w:line="276" w:lineRule="auto"/>
              <w:ind w:left="720"/>
              <w:contextualSpacing/>
              <w:rPr>
                <w:rFonts w:ascii="Calibri" w:eastAsia="Calibri" w:hAnsi="Calibri" w:cs="Calibri"/>
              </w:rPr>
            </w:pPr>
          </w:p>
        </w:tc>
      </w:tr>
      <w:tr w:rsidR="00AC14FB" w:rsidRPr="00AC14FB" w14:paraId="7AD24A07" w14:textId="77777777" w:rsidTr="00094EDF">
        <w:tc>
          <w:tcPr>
            <w:tcW w:w="3595" w:type="dxa"/>
            <w:shd w:val="clear" w:color="auto" w:fill="auto"/>
          </w:tcPr>
          <w:p w14:paraId="6CFC5660"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Evaluation Procedures</w:t>
            </w:r>
          </w:p>
          <w:p w14:paraId="278A886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p>
          <w:p w14:paraId="08A098A4"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Develop the procedures for evaluating teacher leaders and the county teacher leadership framework.</w:t>
            </w:r>
          </w:p>
        </w:tc>
        <w:tc>
          <w:tcPr>
            <w:tcW w:w="5670" w:type="dxa"/>
            <w:shd w:val="clear" w:color="auto" w:fill="auto"/>
          </w:tcPr>
          <w:p w14:paraId="140C734B"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Defined evaluation of program</w:t>
            </w:r>
          </w:p>
          <w:p w14:paraId="3CAFC210"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Student achievement data</w:t>
            </w:r>
          </w:p>
          <w:p w14:paraId="3DB4B408" w14:textId="7F59BF4B"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Teacher</w:t>
            </w:r>
            <w:r w:rsidR="00622BA2">
              <w:rPr>
                <w:rFonts w:ascii="Calibri" w:eastAsia="Times New Roman" w:hAnsi="Calibri" w:cs="Calibri"/>
              </w:rPr>
              <w:t xml:space="preserve"> l</w:t>
            </w:r>
            <w:r w:rsidRPr="00AC14FB">
              <w:rPr>
                <w:rFonts w:ascii="Calibri" w:eastAsia="Times New Roman" w:hAnsi="Calibri" w:cs="Calibri"/>
              </w:rPr>
              <w:t xml:space="preserve">eader </w:t>
            </w:r>
            <w:r w:rsidR="00622BA2">
              <w:rPr>
                <w:rFonts w:ascii="Calibri" w:eastAsia="Times New Roman" w:hAnsi="Calibri" w:cs="Calibri"/>
              </w:rPr>
              <w:t>l</w:t>
            </w:r>
            <w:r w:rsidRPr="00AC14FB">
              <w:rPr>
                <w:rFonts w:ascii="Calibri" w:eastAsia="Times New Roman" w:hAnsi="Calibri" w:cs="Calibri"/>
              </w:rPr>
              <w:t>ogs</w:t>
            </w:r>
          </w:p>
          <w:p w14:paraId="586B770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Portfolio demonstrating accomplishments, classroom instruction, and/or evidence of student learning</w:t>
            </w:r>
          </w:p>
          <w:p w14:paraId="2DC29632" w14:textId="1246480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Teacher </w:t>
            </w:r>
            <w:r w:rsidR="00622BA2">
              <w:rPr>
                <w:rFonts w:ascii="Calibri" w:eastAsia="Times New Roman" w:hAnsi="Calibri" w:cs="Calibri"/>
              </w:rPr>
              <w:t>l</w:t>
            </w:r>
            <w:r w:rsidRPr="00AC14FB">
              <w:rPr>
                <w:rFonts w:ascii="Calibri" w:eastAsia="Times New Roman" w:hAnsi="Calibri" w:cs="Calibri"/>
              </w:rPr>
              <w:t xml:space="preserve">eader </w:t>
            </w:r>
            <w:r w:rsidR="00622BA2">
              <w:rPr>
                <w:rFonts w:ascii="Calibri" w:eastAsia="Times New Roman" w:hAnsi="Calibri" w:cs="Calibri"/>
              </w:rPr>
              <w:t>s</w:t>
            </w:r>
            <w:r w:rsidRPr="00AC14FB">
              <w:rPr>
                <w:rFonts w:ascii="Calibri" w:eastAsia="Times New Roman" w:hAnsi="Calibri" w:cs="Calibri"/>
              </w:rPr>
              <w:t>urveys</w:t>
            </w:r>
          </w:p>
          <w:p w14:paraId="1D08D4A8" w14:textId="6EA93090"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External </w:t>
            </w:r>
            <w:r w:rsidR="00622BA2">
              <w:rPr>
                <w:rFonts w:ascii="Calibri" w:eastAsia="Times New Roman" w:hAnsi="Calibri" w:cs="Calibri"/>
              </w:rPr>
              <w:t>e</w:t>
            </w:r>
            <w:r w:rsidRPr="00AC14FB">
              <w:rPr>
                <w:rFonts w:ascii="Calibri" w:eastAsia="Times New Roman" w:hAnsi="Calibri" w:cs="Calibri"/>
              </w:rPr>
              <w:t>valuator</w:t>
            </w:r>
          </w:p>
          <w:p w14:paraId="76D2F85C"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Feedback from students impacted by teacher leaders</w:t>
            </w:r>
          </w:p>
          <w:p w14:paraId="168EDEA1" w14:textId="54294DE0"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Equity of plan in support of WVDE Strategic Plan 3E’s: Educational </w:t>
            </w:r>
            <w:r w:rsidR="000F26D3">
              <w:rPr>
                <w:rFonts w:ascii="Calibri" w:eastAsia="Times New Roman" w:hAnsi="Calibri" w:cs="Calibri"/>
              </w:rPr>
              <w:t>p</w:t>
            </w:r>
            <w:r w:rsidRPr="00AC14FB">
              <w:rPr>
                <w:rFonts w:ascii="Calibri" w:eastAsia="Times New Roman" w:hAnsi="Calibri" w:cs="Calibri"/>
              </w:rPr>
              <w:t xml:space="preserve">athways, </w:t>
            </w:r>
            <w:r w:rsidR="000F26D3">
              <w:rPr>
                <w:rFonts w:ascii="Calibri" w:eastAsia="Times New Roman" w:hAnsi="Calibri" w:cs="Calibri"/>
              </w:rPr>
              <w:t>e</w:t>
            </w:r>
            <w:r w:rsidRPr="00AC14FB">
              <w:rPr>
                <w:rFonts w:ascii="Calibri" w:eastAsia="Times New Roman" w:hAnsi="Calibri" w:cs="Calibri"/>
              </w:rPr>
              <w:t xml:space="preserve">mployment, and </w:t>
            </w:r>
            <w:r w:rsidR="000F26D3">
              <w:rPr>
                <w:rFonts w:ascii="Calibri" w:eastAsia="Times New Roman" w:hAnsi="Calibri" w:cs="Calibri"/>
              </w:rPr>
              <w:t>e</w:t>
            </w:r>
            <w:r w:rsidRPr="00AC14FB">
              <w:rPr>
                <w:rFonts w:ascii="Calibri" w:eastAsia="Times New Roman" w:hAnsi="Calibri" w:cs="Calibri"/>
              </w:rPr>
              <w:t>nlistment</w:t>
            </w:r>
          </w:p>
          <w:p w14:paraId="01FF8E0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Developed accountability systems to measure performance in leadership roles</w:t>
            </w:r>
          </w:p>
          <w:p w14:paraId="43F927B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Methods to monitor and evaluate effectiveness of teacher leaders</w:t>
            </w:r>
          </w:p>
          <w:p w14:paraId="48768582"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Self-reflection</w:t>
            </w:r>
          </w:p>
          <w:p w14:paraId="05ECA2C6" w14:textId="63BB87EB"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Documentation of </w:t>
            </w:r>
            <w:r w:rsidR="000F26D3">
              <w:rPr>
                <w:rFonts w:ascii="Calibri" w:eastAsia="Times New Roman" w:hAnsi="Calibri" w:cs="Calibri"/>
              </w:rPr>
              <w:t>s</w:t>
            </w:r>
            <w:r w:rsidRPr="00AC14FB">
              <w:rPr>
                <w:rFonts w:ascii="Calibri" w:eastAsia="Times New Roman" w:hAnsi="Calibri" w:cs="Calibri"/>
              </w:rPr>
              <w:t>upport</w:t>
            </w:r>
          </w:p>
          <w:p w14:paraId="622D318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Teacher retention data</w:t>
            </w:r>
          </w:p>
        </w:tc>
      </w:tr>
      <w:tr w:rsidR="00AC14FB" w:rsidRPr="00AC14FB" w14:paraId="3FA158D1" w14:textId="77777777" w:rsidTr="00094EDF">
        <w:tc>
          <w:tcPr>
            <w:tcW w:w="3595" w:type="dxa"/>
            <w:shd w:val="clear" w:color="auto" w:fill="auto"/>
          </w:tcPr>
          <w:p w14:paraId="706EF902"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Estimated Budget</w:t>
            </w:r>
          </w:p>
          <w:p w14:paraId="6C53B557"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p>
          <w:p w14:paraId="6260AEEF"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Create an estimated budget for the use of Step 7d funds. </w:t>
            </w:r>
          </w:p>
        </w:tc>
        <w:tc>
          <w:tcPr>
            <w:tcW w:w="5670" w:type="dxa"/>
            <w:shd w:val="clear" w:color="auto" w:fill="auto"/>
          </w:tcPr>
          <w:p w14:paraId="3223E90E"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Monetary compensation </w:t>
            </w:r>
          </w:p>
          <w:p w14:paraId="26B09CF2"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Additional recognition and job-embedded professional development</w:t>
            </w:r>
          </w:p>
          <w:p w14:paraId="6DE685A1" w14:textId="13617175" w:rsidR="00AC14FB" w:rsidRPr="00AC14FB" w:rsidRDefault="00AC14FB" w:rsidP="00D61C7B">
            <w:pPr>
              <w:tabs>
                <w:tab w:val="left" w:pos="360"/>
                <w:tab w:val="left" w:pos="1080"/>
                <w:tab w:val="left" w:pos="1800"/>
                <w:tab w:val="left" w:pos="2160"/>
              </w:tabs>
              <w:spacing w:after="0" w:line="240" w:lineRule="auto"/>
              <w:rPr>
                <w:rFonts w:ascii="Calibri" w:eastAsia="Calibri" w:hAnsi="Calibri" w:cs="Calibri"/>
              </w:rPr>
            </w:pPr>
            <w:r w:rsidRPr="00AC14FB">
              <w:rPr>
                <w:rFonts w:ascii="Calibri" w:eastAsia="Times New Roman" w:hAnsi="Calibri" w:cs="Calibri"/>
              </w:rPr>
              <w:t>Narrative demonstrating clear connections between costs, roles, and goals</w:t>
            </w:r>
          </w:p>
        </w:tc>
      </w:tr>
      <w:tr w:rsidR="00AC14FB" w:rsidRPr="00AC14FB" w14:paraId="193558E7" w14:textId="77777777" w:rsidTr="00094EDF">
        <w:tc>
          <w:tcPr>
            <w:tcW w:w="3595" w:type="dxa"/>
            <w:shd w:val="clear" w:color="auto" w:fill="auto"/>
          </w:tcPr>
          <w:p w14:paraId="41470A04"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lastRenderedPageBreak/>
              <w:t>Section</w:t>
            </w:r>
          </w:p>
        </w:tc>
        <w:tc>
          <w:tcPr>
            <w:tcW w:w="5670" w:type="dxa"/>
            <w:shd w:val="clear" w:color="auto" w:fill="auto"/>
          </w:tcPr>
          <w:p w14:paraId="5D5822A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b/>
              </w:rPr>
              <w:t>Considerations</w:t>
            </w:r>
          </w:p>
        </w:tc>
      </w:tr>
      <w:tr w:rsidR="00AC14FB" w:rsidRPr="00AC14FB" w14:paraId="2B71A7B9" w14:textId="77777777" w:rsidTr="00094EDF">
        <w:tc>
          <w:tcPr>
            <w:tcW w:w="3595" w:type="dxa"/>
            <w:shd w:val="clear" w:color="auto" w:fill="auto"/>
          </w:tcPr>
          <w:p w14:paraId="2EA0444D"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r w:rsidRPr="00AC14FB">
              <w:rPr>
                <w:rFonts w:ascii="Calibri" w:eastAsia="Times New Roman" w:hAnsi="Calibri" w:cs="Calibri"/>
                <w:b/>
              </w:rPr>
              <w:t>Communication</w:t>
            </w:r>
          </w:p>
          <w:p w14:paraId="55690228"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b/>
              </w:rPr>
            </w:pPr>
          </w:p>
          <w:p w14:paraId="38849D9C"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Ascertain how county leadership will communicate and message information about the county leadership framework and leadership opportunities to county staff. </w:t>
            </w:r>
          </w:p>
        </w:tc>
        <w:tc>
          <w:tcPr>
            <w:tcW w:w="5670" w:type="dxa"/>
            <w:shd w:val="clear" w:color="auto" w:fill="auto"/>
          </w:tcPr>
          <w:p w14:paraId="529F44C9"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Define communications flow to targeted staff regarding leadership positions (i.e., identified highly effective teachers, identified accomplished or above on evaluation).</w:t>
            </w:r>
          </w:p>
          <w:p w14:paraId="431EA810" w14:textId="18C08FD8" w:rsidR="00AC14FB" w:rsidRPr="001D4637"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 xml:space="preserve">Add an easily accessible </w:t>
            </w:r>
            <w:r w:rsidR="000F26D3">
              <w:rPr>
                <w:rFonts w:ascii="Calibri" w:eastAsia="Times New Roman" w:hAnsi="Calibri" w:cs="Calibri"/>
              </w:rPr>
              <w:t>t</w:t>
            </w:r>
            <w:r w:rsidRPr="00AC14FB">
              <w:rPr>
                <w:rFonts w:ascii="Calibri" w:eastAsia="Times New Roman" w:hAnsi="Calibri" w:cs="Calibri"/>
              </w:rPr>
              <w:t xml:space="preserve">eacher </w:t>
            </w:r>
            <w:r w:rsidR="000F26D3">
              <w:rPr>
                <w:rFonts w:ascii="Calibri" w:eastAsia="Times New Roman" w:hAnsi="Calibri" w:cs="Calibri"/>
              </w:rPr>
              <w:t>l</w:t>
            </w:r>
            <w:r w:rsidRPr="00AC14FB">
              <w:rPr>
                <w:rFonts w:ascii="Calibri" w:eastAsia="Times New Roman" w:hAnsi="Calibri" w:cs="Calibri"/>
              </w:rPr>
              <w:t xml:space="preserve">eadership website location on the </w:t>
            </w:r>
            <w:r w:rsidR="000F26D3">
              <w:rPr>
                <w:rFonts w:ascii="Calibri" w:eastAsia="Times New Roman" w:hAnsi="Calibri" w:cs="Calibri"/>
              </w:rPr>
              <w:t>c</w:t>
            </w:r>
            <w:r w:rsidRPr="00AC14FB">
              <w:rPr>
                <w:rFonts w:ascii="Calibri" w:eastAsia="Times New Roman" w:hAnsi="Calibri" w:cs="Calibri"/>
              </w:rPr>
              <w:t xml:space="preserve">ounty </w:t>
            </w:r>
            <w:r w:rsidR="000F26D3" w:rsidRPr="001D4637">
              <w:rPr>
                <w:rFonts w:ascii="Calibri" w:eastAsia="Times New Roman" w:hAnsi="Calibri" w:cs="Calibri"/>
              </w:rPr>
              <w:t>w</w:t>
            </w:r>
            <w:r w:rsidRPr="001D4637">
              <w:rPr>
                <w:rFonts w:ascii="Calibri" w:eastAsia="Times New Roman" w:hAnsi="Calibri" w:cs="Calibri"/>
              </w:rPr>
              <w:t>ebsite</w:t>
            </w:r>
          </w:p>
          <w:p w14:paraId="0A224DE0" w14:textId="7121CE29" w:rsidR="00AC14FB" w:rsidRPr="001D4637"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1D4637">
              <w:rPr>
                <w:rFonts w:ascii="Calibri" w:eastAsia="Times New Roman" w:hAnsi="Calibri" w:cs="Calibri"/>
              </w:rPr>
              <w:t xml:space="preserve">Presentations to </w:t>
            </w:r>
            <w:r w:rsidR="008123AA" w:rsidRPr="001D4637">
              <w:rPr>
                <w:rFonts w:ascii="Calibri" w:eastAsia="Times New Roman" w:hAnsi="Calibri" w:cs="Calibri"/>
              </w:rPr>
              <w:t>CBEM</w:t>
            </w:r>
            <w:r w:rsidRPr="001D4637">
              <w:rPr>
                <w:rFonts w:ascii="Calibri" w:eastAsia="Times New Roman" w:hAnsi="Calibri" w:cs="Calibri"/>
              </w:rPr>
              <w:t xml:space="preserve"> on the benefits of teacher leadership</w:t>
            </w:r>
          </w:p>
          <w:p w14:paraId="6112389B" w14:textId="2F93960B" w:rsidR="00AC14FB" w:rsidRPr="001D4637"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1D4637">
              <w:rPr>
                <w:rFonts w:ascii="Calibri" w:eastAsia="Times New Roman" w:hAnsi="Calibri" w:cs="Calibri"/>
              </w:rPr>
              <w:t xml:space="preserve">Social </w:t>
            </w:r>
            <w:r w:rsidR="00166F19" w:rsidRPr="001D4637">
              <w:rPr>
                <w:rFonts w:ascii="Calibri" w:eastAsia="Times New Roman" w:hAnsi="Calibri" w:cs="Calibri"/>
              </w:rPr>
              <w:t>m</w:t>
            </w:r>
            <w:r w:rsidRPr="001D4637">
              <w:rPr>
                <w:rFonts w:ascii="Calibri" w:eastAsia="Times New Roman" w:hAnsi="Calibri" w:cs="Calibri"/>
              </w:rPr>
              <w:t xml:space="preserve">edia </w:t>
            </w:r>
            <w:r w:rsidR="00166F19" w:rsidRPr="001D4637">
              <w:rPr>
                <w:rFonts w:ascii="Calibri" w:eastAsia="Times New Roman" w:hAnsi="Calibri" w:cs="Calibri"/>
              </w:rPr>
              <w:t>p</w:t>
            </w:r>
            <w:r w:rsidRPr="001D4637">
              <w:rPr>
                <w:rFonts w:ascii="Calibri" w:eastAsia="Times New Roman" w:hAnsi="Calibri" w:cs="Calibri"/>
              </w:rPr>
              <w:t>osts</w:t>
            </w:r>
          </w:p>
          <w:p w14:paraId="13126EEC" w14:textId="4DAB1D4A" w:rsidR="00AC14FB" w:rsidRPr="001D4637"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1D4637">
              <w:rPr>
                <w:rFonts w:ascii="Calibri" w:eastAsia="Times New Roman" w:hAnsi="Calibri" w:cs="Calibri"/>
              </w:rPr>
              <w:t>E-</w:t>
            </w:r>
            <w:r w:rsidR="00166F19" w:rsidRPr="001D4637">
              <w:rPr>
                <w:rFonts w:ascii="Calibri" w:eastAsia="Times New Roman" w:hAnsi="Calibri" w:cs="Calibri"/>
              </w:rPr>
              <w:t>m</w:t>
            </w:r>
            <w:r w:rsidRPr="001D4637">
              <w:rPr>
                <w:rFonts w:ascii="Calibri" w:eastAsia="Times New Roman" w:hAnsi="Calibri" w:cs="Calibri"/>
              </w:rPr>
              <w:t>ail blasts</w:t>
            </w:r>
          </w:p>
          <w:p w14:paraId="45361AB1"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Talking points for families</w:t>
            </w:r>
          </w:p>
          <w:p w14:paraId="47AAD2AA"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Presentations to teacher on the research and how teacher leadership advances their practice and improves school culture</w:t>
            </w:r>
          </w:p>
          <w:p w14:paraId="7F609FD7"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rPr>
            </w:pPr>
            <w:r w:rsidRPr="00AC14FB">
              <w:rPr>
                <w:rFonts w:ascii="Calibri" w:eastAsia="Times New Roman" w:hAnsi="Calibri" w:cs="Calibri"/>
              </w:rPr>
              <w:t>Develop a teacher leadership network communication tool (ex. TEAMS)</w:t>
            </w:r>
          </w:p>
          <w:p w14:paraId="38E10460" w14:textId="77777777" w:rsidR="00AC14FB" w:rsidRPr="00AC14FB" w:rsidRDefault="00AC14FB" w:rsidP="00860936">
            <w:pPr>
              <w:tabs>
                <w:tab w:val="left" w:pos="360"/>
                <w:tab w:val="left" w:pos="1080"/>
                <w:tab w:val="left" w:pos="1800"/>
                <w:tab w:val="left" w:pos="2160"/>
              </w:tabs>
              <w:spacing w:after="200" w:line="276" w:lineRule="auto"/>
              <w:ind w:left="720"/>
              <w:contextualSpacing/>
              <w:rPr>
                <w:rFonts w:ascii="Calibri" w:eastAsia="Calibri" w:hAnsi="Calibri" w:cs="Calibri"/>
              </w:rPr>
            </w:pPr>
          </w:p>
        </w:tc>
      </w:tr>
    </w:tbl>
    <w:p w14:paraId="423C3DAC" w14:textId="77777777" w:rsidR="00AC14FB" w:rsidRPr="00AC14FB" w:rsidRDefault="00AC14FB" w:rsidP="00860936">
      <w:pPr>
        <w:tabs>
          <w:tab w:val="left" w:pos="360"/>
          <w:tab w:val="left" w:pos="1080"/>
          <w:tab w:val="left" w:pos="1800"/>
          <w:tab w:val="left" w:pos="2160"/>
        </w:tabs>
        <w:spacing w:after="0" w:line="240" w:lineRule="auto"/>
        <w:rPr>
          <w:rFonts w:ascii="Calibri" w:eastAsia="Times New Roman" w:hAnsi="Calibri" w:cs="Calibri"/>
          <w:szCs w:val="20"/>
        </w:rPr>
      </w:pPr>
    </w:p>
    <w:p w14:paraId="600813A6" w14:textId="77777777" w:rsidR="00346993" w:rsidRDefault="008B6499" w:rsidP="00860936">
      <w:pPr>
        <w:tabs>
          <w:tab w:val="left" w:pos="360"/>
          <w:tab w:val="left" w:pos="1080"/>
          <w:tab w:val="left" w:pos="1800"/>
          <w:tab w:val="left" w:pos="2160"/>
        </w:tabs>
      </w:pPr>
    </w:p>
    <w:sectPr w:rsidR="00346993" w:rsidSect="00896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F27D" w14:textId="77777777" w:rsidR="000652F6" w:rsidRDefault="000652F6">
      <w:pPr>
        <w:spacing w:after="0" w:line="240" w:lineRule="auto"/>
      </w:pPr>
      <w:r>
        <w:separator/>
      </w:r>
    </w:p>
  </w:endnote>
  <w:endnote w:type="continuationSeparator" w:id="0">
    <w:p w14:paraId="4E05EA2F" w14:textId="77777777" w:rsidR="000652F6" w:rsidRDefault="0006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ExtraBold">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258314"/>
      <w:docPartObj>
        <w:docPartGallery w:val="Page Numbers (Bottom of Page)"/>
        <w:docPartUnique/>
      </w:docPartObj>
    </w:sdtPr>
    <w:sdtEndPr>
      <w:rPr>
        <w:noProof/>
      </w:rPr>
    </w:sdtEndPr>
    <w:sdtContent>
      <w:p w14:paraId="404A1EBE" w14:textId="2F1ECEAF" w:rsidR="00860936" w:rsidRDefault="008609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595A7" w14:textId="46C581BA" w:rsidR="00E93E80" w:rsidRDefault="008B64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E6BC" w14:textId="77777777" w:rsidR="000652F6" w:rsidRDefault="000652F6">
      <w:pPr>
        <w:spacing w:after="0" w:line="240" w:lineRule="auto"/>
      </w:pPr>
      <w:r>
        <w:separator/>
      </w:r>
    </w:p>
  </w:footnote>
  <w:footnote w:type="continuationSeparator" w:id="0">
    <w:p w14:paraId="48A31BB8" w14:textId="77777777" w:rsidR="000652F6" w:rsidRDefault="0006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272F" w14:textId="587860D7" w:rsidR="00896291" w:rsidRPr="00896291" w:rsidRDefault="00896291" w:rsidP="00896291">
    <w:pPr>
      <w:pStyle w:val="Header"/>
      <w:jc w:val="center"/>
      <w:rPr>
        <w:b/>
        <w:bCs/>
        <w:lang w:val="en-US"/>
      </w:rPr>
    </w:pPr>
    <w:r w:rsidRPr="00896291">
      <w:rPr>
        <w:b/>
        <w:bCs/>
        <w:lang w:val="en-US"/>
      </w:rPr>
      <w:t>126CSR149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16B06F9"/>
    <w:multiLevelType w:val="hybridMultilevel"/>
    <w:tmpl w:val="3862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00E65"/>
    <w:multiLevelType w:val="hybridMultilevel"/>
    <w:tmpl w:val="E368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37BBF"/>
    <w:multiLevelType w:val="hybridMultilevel"/>
    <w:tmpl w:val="68F0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E658D"/>
    <w:multiLevelType w:val="hybridMultilevel"/>
    <w:tmpl w:val="5F7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86DB2"/>
    <w:multiLevelType w:val="hybridMultilevel"/>
    <w:tmpl w:val="2158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10828"/>
    <w:multiLevelType w:val="hybridMultilevel"/>
    <w:tmpl w:val="E0723360"/>
    <w:lvl w:ilvl="0" w:tplc="944EDE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F776A"/>
    <w:multiLevelType w:val="hybridMultilevel"/>
    <w:tmpl w:val="EC5C3F30"/>
    <w:lvl w:ilvl="0" w:tplc="804669A2">
      <w:numFmt w:val="bullet"/>
      <w:lvlText w:val="•"/>
      <w:lvlJc w:val="left"/>
      <w:pPr>
        <w:ind w:left="1035" w:hanging="300"/>
      </w:pPr>
      <w:rPr>
        <w:rFonts w:ascii="Fira Sans Light" w:eastAsia="Fira Sans Light" w:hAnsi="Fira Sans Light" w:cs="Fira Sans Light" w:hint="default"/>
        <w:b w:val="0"/>
        <w:bCs w:val="0"/>
        <w:i w:val="0"/>
        <w:iCs w:val="0"/>
        <w:color w:val="231F20"/>
        <w:w w:val="117"/>
        <w:sz w:val="22"/>
        <w:szCs w:val="22"/>
        <w:lang w:val="en-US" w:eastAsia="en-US" w:bidi="ar-SA"/>
      </w:rPr>
    </w:lvl>
    <w:lvl w:ilvl="1" w:tplc="EEAA7228">
      <w:numFmt w:val="bullet"/>
      <w:lvlText w:val="•"/>
      <w:lvlJc w:val="left"/>
      <w:pPr>
        <w:ind w:left="2104" w:hanging="300"/>
      </w:pPr>
      <w:rPr>
        <w:rFonts w:hint="default"/>
        <w:lang w:val="en-US" w:eastAsia="en-US" w:bidi="ar-SA"/>
      </w:rPr>
    </w:lvl>
    <w:lvl w:ilvl="2" w:tplc="F2E6E60C">
      <w:numFmt w:val="bullet"/>
      <w:lvlText w:val="•"/>
      <w:lvlJc w:val="left"/>
      <w:pPr>
        <w:ind w:left="3169" w:hanging="300"/>
      </w:pPr>
      <w:rPr>
        <w:rFonts w:hint="default"/>
        <w:lang w:val="en-US" w:eastAsia="en-US" w:bidi="ar-SA"/>
      </w:rPr>
    </w:lvl>
    <w:lvl w:ilvl="3" w:tplc="17C68E26">
      <w:numFmt w:val="bullet"/>
      <w:lvlText w:val="•"/>
      <w:lvlJc w:val="left"/>
      <w:pPr>
        <w:ind w:left="4234" w:hanging="300"/>
      </w:pPr>
      <w:rPr>
        <w:rFonts w:hint="default"/>
        <w:lang w:val="en-US" w:eastAsia="en-US" w:bidi="ar-SA"/>
      </w:rPr>
    </w:lvl>
    <w:lvl w:ilvl="4" w:tplc="F4C4A6FA">
      <w:numFmt w:val="bullet"/>
      <w:lvlText w:val="•"/>
      <w:lvlJc w:val="left"/>
      <w:pPr>
        <w:ind w:left="5299" w:hanging="300"/>
      </w:pPr>
      <w:rPr>
        <w:rFonts w:hint="default"/>
        <w:lang w:val="en-US" w:eastAsia="en-US" w:bidi="ar-SA"/>
      </w:rPr>
    </w:lvl>
    <w:lvl w:ilvl="5" w:tplc="45F2BD1E">
      <w:numFmt w:val="bullet"/>
      <w:lvlText w:val="•"/>
      <w:lvlJc w:val="left"/>
      <w:pPr>
        <w:ind w:left="6364" w:hanging="300"/>
      </w:pPr>
      <w:rPr>
        <w:rFonts w:hint="default"/>
        <w:lang w:val="en-US" w:eastAsia="en-US" w:bidi="ar-SA"/>
      </w:rPr>
    </w:lvl>
    <w:lvl w:ilvl="6" w:tplc="D1461A42">
      <w:numFmt w:val="bullet"/>
      <w:lvlText w:val="•"/>
      <w:lvlJc w:val="left"/>
      <w:pPr>
        <w:ind w:left="7429" w:hanging="300"/>
      </w:pPr>
      <w:rPr>
        <w:rFonts w:hint="default"/>
        <w:lang w:val="en-US" w:eastAsia="en-US" w:bidi="ar-SA"/>
      </w:rPr>
    </w:lvl>
    <w:lvl w:ilvl="7" w:tplc="A42252BC">
      <w:numFmt w:val="bullet"/>
      <w:lvlText w:val="•"/>
      <w:lvlJc w:val="left"/>
      <w:pPr>
        <w:ind w:left="8494" w:hanging="300"/>
      </w:pPr>
      <w:rPr>
        <w:rFonts w:hint="default"/>
        <w:lang w:val="en-US" w:eastAsia="en-US" w:bidi="ar-SA"/>
      </w:rPr>
    </w:lvl>
    <w:lvl w:ilvl="8" w:tplc="78EA198E">
      <w:numFmt w:val="bullet"/>
      <w:lvlText w:val="•"/>
      <w:lvlJc w:val="left"/>
      <w:pPr>
        <w:ind w:left="9559" w:hanging="300"/>
      </w:pPr>
      <w:rPr>
        <w:rFonts w:hint="default"/>
        <w:lang w:val="en-US" w:eastAsia="en-US" w:bidi="ar-SA"/>
      </w:rPr>
    </w:lvl>
  </w:abstractNum>
  <w:abstractNum w:abstractNumId="9" w15:restartNumberingAfterBreak="0">
    <w:nsid w:val="24EB7FBA"/>
    <w:multiLevelType w:val="hybridMultilevel"/>
    <w:tmpl w:val="94C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82E56"/>
    <w:multiLevelType w:val="hybridMultilevel"/>
    <w:tmpl w:val="BD8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66D69"/>
    <w:multiLevelType w:val="multilevel"/>
    <w:tmpl w:val="48DA48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403023"/>
    <w:multiLevelType w:val="hybridMultilevel"/>
    <w:tmpl w:val="BE3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B7944"/>
    <w:multiLevelType w:val="hybridMultilevel"/>
    <w:tmpl w:val="05C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F743F"/>
    <w:multiLevelType w:val="hybridMultilevel"/>
    <w:tmpl w:val="FB8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C1AFF"/>
    <w:multiLevelType w:val="hybridMultilevel"/>
    <w:tmpl w:val="CC52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461EC"/>
    <w:multiLevelType w:val="hybridMultilevel"/>
    <w:tmpl w:val="F22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241B3"/>
    <w:multiLevelType w:val="hybridMultilevel"/>
    <w:tmpl w:val="4AC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8400B"/>
    <w:multiLevelType w:val="hybridMultilevel"/>
    <w:tmpl w:val="58C2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45021"/>
    <w:multiLevelType w:val="hybridMultilevel"/>
    <w:tmpl w:val="411E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07114"/>
    <w:multiLevelType w:val="hybridMultilevel"/>
    <w:tmpl w:val="EA6850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451C99"/>
    <w:multiLevelType w:val="hybridMultilevel"/>
    <w:tmpl w:val="7DD6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34FA2"/>
    <w:multiLevelType w:val="hybridMultilevel"/>
    <w:tmpl w:val="908E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828FC"/>
    <w:multiLevelType w:val="hybridMultilevel"/>
    <w:tmpl w:val="6C5096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922FB"/>
    <w:multiLevelType w:val="hybridMultilevel"/>
    <w:tmpl w:val="482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902AA"/>
    <w:multiLevelType w:val="hybridMultilevel"/>
    <w:tmpl w:val="DD24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242A5"/>
    <w:multiLevelType w:val="hybridMultilevel"/>
    <w:tmpl w:val="EF04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15B7A"/>
    <w:multiLevelType w:val="hybridMultilevel"/>
    <w:tmpl w:val="64D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A1F56"/>
    <w:multiLevelType w:val="hybridMultilevel"/>
    <w:tmpl w:val="DE1A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819149">
    <w:abstractNumId w:val="0"/>
  </w:num>
  <w:num w:numId="2" w16cid:durableId="458182010">
    <w:abstractNumId w:val="1"/>
  </w:num>
  <w:num w:numId="3" w16cid:durableId="1844855817">
    <w:abstractNumId w:val="7"/>
  </w:num>
  <w:num w:numId="4" w16cid:durableId="361634348">
    <w:abstractNumId w:val="6"/>
  </w:num>
  <w:num w:numId="5" w16cid:durableId="1858881182">
    <w:abstractNumId w:val="14"/>
  </w:num>
  <w:num w:numId="6" w16cid:durableId="450588600">
    <w:abstractNumId w:val="15"/>
  </w:num>
  <w:num w:numId="7" w16cid:durableId="2036995939">
    <w:abstractNumId w:val="11"/>
  </w:num>
  <w:num w:numId="8" w16cid:durableId="179203812">
    <w:abstractNumId w:val="18"/>
  </w:num>
  <w:num w:numId="9" w16cid:durableId="660740437">
    <w:abstractNumId w:val="28"/>
  </w:num>
  <w:num w:numId="10" w16cid:durableId="310255816">
    <w:abstractNumId w:val="19"/>
  </w:num>
  <w:num w:numId="11" w16cid:durableId="303005381">
    <w:abstractNumId w:val="20"/>
  </w:num>
  <w:num w:numId="12" w16cid:durableId="162360341">
    <w:abstractNumId w:val="8"/>
  </w:num>
  <w:num w:numId="13" w16cid:durableId="2009671576">
    <w:abstractNumId w:val="23"/>
  </w:num>
  <w:num w:numId="14" w16cid:durableId="819424872">
    <w:abstractNumId w:val="2"/>
  </w:num>
  <w:num w:numId="15" w16cid:durableId="1468816090">
    <w:abstractNumId w:val="24"/>
  </w:num>
  <w:num w:numId="16" w16cid:durableId="1540509327">
    <w:abstractNumId w:val="17"/>
  </w:num>
  <w:num w:numId="17" w16cid:durableId="300120042">
    <w:abstractNumId w:val="13"/>
  </w:num>
  <w:num w:numId="18" w16cid:durableId="1897427121">
    <w:abstractNumId w:val="21"/>
  </w:num>
  <w:num w:numId="19" w16cid:durableId="73356552">
    <w:abstractNumId w:val="12"/>
  </w:num>
  <w:num w:numId="20" w16cid:durableId="1806895373">
    <w:abstractNumId w:val="9"/>
  </w:num>
  <w:num w:numId="21" w16cid:durableId="1835955552">
    <w:abstractNumId w:val="27"/>
  </w:num>
  <w:num w:numId="22" w16cid:durableId="719326797">
    <w:abstractNumId w:val="26"/>
  </w:num>
  <w:num w:numId="23" w16cid:durableId="1045300023">
    <w:abstractNumId w:val="25"/>
  </w:num>
  <w:num w:numId="24" w16cid:durableId="1613977229">
    <w:abstractNumId w:val="10"/>
  </w:num>
  <w:num w:numId="25" w16cid:durableId="1384911539">
    <w:abstractNumId w:val="16"/>
  </w:num>
  <w:num w:numId="26" w16cid:durableId="1279601776">
    <w:abstractNumId w:val="4"/>
  </w:num>
  <w:num w:numId="27" w16cid:durableId="170684363">
    <w:abstractNumId w:val="5"/>
  </w:num>
  <w:num w:numId="28" w16cid:durableId="45640931">
    <w:abstractNumId w:val="3"/>
  </w:num>
  <w:num w:numId="29" w16cid:durableId="21006391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FB"/>
    <w:rsid w:val="00000D75"/>
    <w:rsid w:val="000069AF"/>
    <w:rsid w:val="0003664E"/>
    <w:rsid w:val="0004563A"/>
    <w:rsid w:val="00051570"/>
    <w:rsid w:val="000652F6"/>
    <w:rsid w:val="00092DEE"/>
    <w:rsid w:val="00094EDF"/>
    <w:rsid w:val="000E1679"/>
    <w:rsid w:val="000F26D3"/>
    <w:rsid w:val="00100F3F"/>
    <w:rsid w:val="00111377"/>
    <w:rsid w:val="00120EB1"/>
    <w:rsid w:val="001269E1"/>
    <w:rsid w:val="0013608F"/>
    <w:rsid w:val="0014162E"/>
    <w:rsid w:val="00147FEE"/>
    <w:rsid w:val="00166F19"/>
    <w:rsid w:val="001A2E47"/>
    <w:rsid w:val="001A6741"/>
    <w:rsid w:val="001B75FE"/>
    <w:rsid w:val="001C7EF8"/>
    <w:rsid w:val="001D0BAE"/>
    <w:rsid w:val="001D4637"/>
    <w:rsid w:val="001F4E30"/>
    <w:rsid w:val="00207171"/>
    <w:rsid w:val="00207AF4"/>
    <w:rsid w:val="0021243B"/>
    <w:rsid w:val="00212BA6"/>
    <w:rsid w:val="002176CB"/>
    <w:rsid w:val="00231A2B"/>
    <w:rsid w:val="00275FD1"/>
    <w:rsid w:val="00292D18"/>
    <w:rsid w:val="002B5ED7"/>
    <w:rsid w:val="002C6506"/>
    <w:rsid w:val="002D3BA2"/>
    <w:rsid w:val="002D44B3"/>
    <w:rsid w:val="002D6041"/>
    <w:rsid w:val="002F06BF"/>
    <w:rsid w:val="002F2B1E"/>
    <w:rsid w:val="002F3A50"/>
    <w:rsid w:val="00331CB2"/>
    <w:rsid w:val="00355DC8"/>
    <w:rsid w:val="00363EF6"/>
    <w:rsid w:val="00364981"/>
    <w:rsid w:val="003968B1"/>
    <w:rsid w:val="003A0F2B"/>
    <w:rsid w:val="003A211B"/>
    <w:rsid w:val="003C3217"/>
    <w:rsid w:val="003E1218"/>
    <w:rsid w:val="00411957"/>
    <w:rsid w:val="00422691"/>
    <w:rsid w:val="004338D0"/>
    <w:rsid w:val="00455784"/>
    <w:rsid w:val="00464F20"/>
    <w:rsid w:val="00472EFA"/>
    <w:rsid w:val="00486305"/>
    <w:rsid w:val="00491D7C"/>
    <w:rsid w:val="004A1E05"/>
    <w:rsid w:val="004A6BB1"/>
    <w:rsid w:val="004C0874"/>
    <w:rsid w:val="004C1CF3"/>
    <w:rsid w:val="004E256E"/>
    <w:rsid w:val="004E7D5F"/>
    <w:rsid w:val="004F13F2"/>
    <w:rsid w:val="0050168F"/>
    <w:rsid w:val="00503849"/>
    <w:rsid w:val="00510375"/>
    <w:rsid w:val="0051245E"/>
    <w:rsid w:val="00553334"/>
    <w:rsid w:val="00592393"/>
    <w:rsid w:val="005942EB"/>
    <w:rsid w:val="005A0E3A"/>
    <w:rsid w:val="005A40DC"/>
    <w:rsid w:val="005B1B2E"/>
    <w:rsid w:val="005C4393"/>
    <w:rsid w:val="00604084"/>
    <w:rsid w:val="00622BA2"/>
    <w:rsid w:val="006326FA"/>
    <w:rsid w:val="00633A7E"/>
    <w:rsid w:val="006473C6"/>
    <w:rsid w:val="00664EC3"/>
    <w:rsid w:val="00671D98"/>
    <w:rsid w:val="00686AB4"/>
    <w:rsid w:val="006C76EA"/>
    <w:rsid w:val="006D3ACC"/>
    <w:rsid w:val="006E30A0"/>
    <w:rsid w:val="007828EF"/>
    <w:rsid w:val="007A3466"/>
    <w:rsid w:val="007B07C8"/>
    <w:rsid w:val="007C2558"/>
    <w:rsid w:val="007C7457"/>
    <w:rsid w:val="007E1762"/>
    <w:rsid w:val="008123AA"/>
    <w:rsid w:val="00817B17"/>
    <w:rsid w:val="008231C8"/>
    <w:rsid w:val="008314FA"/>
    <w:rsid w:val="00860936"/>
    <w:rsid w:val="008835F6"/>
    <w:rsid w:val="00896291"/>
    <w:rsid w:val="008A28FF"/>
    <w:rsid w:val="008B6499"/>
    <w:rsid w:val="008E23AC"/>
    <w:rsid w:val="008F13F6"/>
    <w:rsid w:val="00910973"/>
    <w:rsid w:val="009423C1"/>
    <w:rsid w:val="00952D89"/>
    <w:rsid w:val="009674CC"/>
    <w:rsid w:val="009929A0"/>
    <w:rsid w:val="009A313A"/>
    <w:rsid w:val="009A4C1A"/>
    <w:rsid w:val="009B69A8"/>
    <w:rsid w:val="009C3CAC"/>
    <w:rsid w:val="009D3B06"/>
    <w:rsid w:val="009E3745"/>
    <w:rsid w:val="009E798B"/>
    <w:rsid w:val="00A008F0"/>
    <w:rsid w:val="00A32C9A"/>
    <w:rsid w:val="00A466A7"/>
    <w:rsid w:val="00A636F4"/>
    <w:rsid w:val="00A72780"/>
    <w:rsid w:val="00A73D7E"/>
    <w:rsid w:val="00A922FB"/>
    <w:rsid w:val="00AA51BD"/>
    <w:rsid w:val="00AC0D51"/>
    <w:rsid w:val="00AC14FB"/>
    <w:rsid w:val="00AC4D60"/>
    <w:rsid w:val="00AD3F3A"/>
    <w:rsid w:val="00B0000E"/>
    <w:rsid w:val="00B40E12"/>
    <w:rsid w:val="00B77A17"/>
    <w:rsid w:val="00B8024C"/>
    <w:rsid w:val="00B9700B"/>
    <w:rsid w:val="00BE33A3"/>
    <w:rsid w:val="00BF2794"/>
    <w:rsid w:val="00BF4705"/>
    <w:rsid w:val="00C118A7"/>
    <w:rsid w:val="00C40DC2"/>
    <w:rsid w:val="00C4414B"/>
    <w:rsid w:val="00C9167F"/>
    <w:rsid w:val="00CA3F53"/>
    <w:rsid w:val="00CC5466"/>
    <w:rsid w:val="00CF5858"/>
    <w:rsid w:val="00D056B3"/>
    <w:rsid w:val="00D202BD"/>
    <w:rsid w:val="00D25D2B"/>
    <w:rsid w:val="00D401E5"/>
    <w:rsid w:val="00D46B5D"/>
    <w:rsid w:val="00D61C7B"/>
    <w:rsid w:val="00D63B24"/>
    <w:rsid w:val="00D87079"/>
    <w:rsid w:val="00DA168C"/>
    <w:rsid w:val="00DA3436"/>
    <w:rsid w:val="00DB011F"/>
    <w:rsid w:val="00DB26F9"/>
    <w:rsid w:val="00DB3BA2"/>
    <w:rsid w:val="00DB617F"/>
    <w:rsid w:val="00DD5F89"/>
    <w:rsid w:val="00DF26B7"/>
    <w:rsid w:val="00E22178"/>
    <w:rsid w:val="00E250F5"/>
    <w:rsid w:val="00E33304"/>
    <w:rsid w:val="00E53125"/>
    <w:rsid w:val="00E5793A"/>
    <w:rsid w:val="00E629BE"/>
    <w:rsid w:val="00E629C5"/>
    <w:rsid w:val="00EA4CA1"/>
    <w:rsid w:val="00EB211E"/>
    <w:rsid w:val="00ED008B"/>
    <w:rsid w:val="00F124FE"/>
    <w:rsid w:val="00F16B80"/>
    <w:rsid w:val="00F5447A"/>
    <w:rsid w:val="00F62540"/>
    <w:rsid w:val="00FB46DE"/>
    <w:rsid w:val="00FE07CA"/>
    <w:rsid w:val="00FF15E1"/>
    <w:rsid w:val="00F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525B"/>
  <w15:chartTrackingRefBased/>
  <w15:docId w15:val="{56DA27A5-5A1E-4591-8E67-D954A760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14FB"/>
    <w:pPr>
      <w:widowControl w:val="0"/>
      <w:autoSpaceDE w:val="0"/>
      <w:autoSpaceDN w:val="0"/>
      <w:spacing w:after="0" w:line="240" w:lineRule="auto"/>
      <w:ind w:left="100"/>
      <w:outlineLvl w:val="0"/>
    </w:pPr>
    <w:rPr>
      <w:rFonts w:ascii="Fira Sans ExtraBold" w:eastAsia="Fira Sans ExtraBold" w:hAnsi="Fira Sans ExtraBold" w:cs="Fira Sans Extra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FB"/>
    <w:rPr>
      <w:rFonts w:ascii="Fira Sans ExtraBold" w:eastAsia="Fira Sans ExtraBold" w:hAnsi="Fira Sans ExtraBold" w:cs="Fira Sans ExtraBold"/>
      <w:b/>
      <w:bCs/>
      <w:sz w:val="24"/>
      <w:szCs w:val="24"/>
    </w:rPr>
  </w:style>
  <w:style w:type="numbering" w:customStyle="1" w:styleId="NoList1">
    <w:name w:val="No List1"/>
    <w:next w:val="NoList"/>
    <w:uiPriority w:val="99"/>
    <w:semiHidden/>
    <w:unhideWhenUsed/>
    <w:rsid w:val="00AC14FB"/>
  </w:style>
  <w:style w:type="character" w:styleId="CommentReference">
    <w:name w:val="annotation reference"/>
    <w:uiPriority w:val="99"/>
    <w:semiHidden/>
    <w:unhideWhenUsed/>
    <w:rsid w:val="00AC14FB"/>
    <w:rPr>
      <w:sz w:val="16"/>
      <w:szCs w:val="16"/>
    </w:rPr>
  </w:style>
  <w:style w:type="paragraph" w:styleId="CommentText">
    <w:name w:val="annotation text"/>
    <w:basedOn w:val="Normal"/>
    <w:link w:val="CommentTextChar"/>
    <w:uiPriority w:val="99"/>
    <w:semiHidden/>
    <w:unhideWhenUsed/>
    <w:rsid w:val="00AC14FB"/>
    <w:pPr>
      <w:spacing w:after="0"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AC14FB"/>
    <w:rPr>
      <w:rFonts w:ascii="Calibri" w:eastAsia="Times New Roman" w:hAnsi="Calibri" w:cs="Times New Roman"/>
      <w:sz w:val="20"/>
      <w:szCs w:val="20"/>
      <w:lang w:val="x-none" w:eastAsia="x-none"/>
    </w:rPr>
  </w:style>
  <w:style w:type="table" w:styleId="TableGrid">
    <w:name w:val="Table Grid"/>
    <w:basedOn w:val="TableNormal"/>
    <w:uiPriority w:val="39"/>
    <w:rsid w:val="00AC14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AC14FB"/>
    <w:pPr>
      <w:tabs>
        <w:tab w:val="center" w:pos="4680"/>
        <w:tab w:val="right" w:pos="9360"/>
      </w:tabs>
      <w:spacing w:after="0" w:line="240" w:lineRule="auto"/>
    </w:pPr>
    <w:rPr>
      <w:rFonts w:ascii="Calibri" w:eastAsia="Times New Roman" w:hAnsi="Calibri" w:cs="Times New Roman"/>
      <w:szCs w:val="20"/>
      <w:lang w:val="x-none" w:eastAsia="x-none"/>
    </w:rPr>
  </w:style>
  <w:style w:type="character" w:customStyle="1" w:styleId="HeaderChar">
    <w:name w:val="Header Char"/>
    <w:basedOn w:val="DefaultParagraphFont"/>
    <w:rsid w:val="00AC14FB"/>
  </w:style>
  <w:style w:type="character" w:customStyle="1" w:styleId="HeaderChar1">
    <w:name w:val="Header Char1"/>
    <w:link w:val="Header"/>
    <w:uiPriority w:val="99"/>
    <w:rsid w:val="00AC14FB"/>
    <w:rPr>
      <w:rFonts w:ascii="Calibri" w:eastAsia="Times New Roman" w:hAnsi="Calibri" w:cs="Times New Roman"/>
      <w:szCs w:val="20"/>
      <w:lang w:val="x-none" w:eastAsia="x-none"/>
    </w:rPr>
  </w:style>
  <w:style w:type="paragraph" w:customStyle="1" w:styleId="level1">
    <w:name w:val="_level1"/>
    <w:basedOn w:val="Normal"/>
    <w:rsid w:val="00AC14FB"/>
    <w:pPr>
      <w:spacing w:after="0" w:line="240" w:lineRule="auto"/>
    </w:pPr>
    <w:rPr>
      <w:rFonts w:ascii="Calibri" w:eastAsia="Times New Roman" w:hAnsi="Calibri" w:cs="Times New Roman"/>
      <w:szCs w:val="20"/>
    </w:rPr>
  </w:style>
  <w:style w:type="paragraph" w:customStyle="1" w:styleId="level2">
    <w:name w:val="_level2"/>
    <w:basedOn w:val="Normal"/>
    <w:rsid w:val="00AC14FB"/>
    <w:pPr>
      <w:spacing w:after="0" w:line="240" w:lineRule="auto"/>
    </w:pPr>
    <w:rPr>
      <w:rFonts w:ascii="Calibri" w:eastAsia="Times New Roman" w:hAnsi="Calibri" w:cs="Times New Roman"/>
      <w:szCs w:val="20"/>
    </w:rPr>
  </w:style>
  <w:style w:type="paragraph" w:customStyle="1" w:styleId="level3">
    <w:name w:val="_level3"/>
    <w:basedOn w:val="Normal"/>
    <w:rsid w:val="00AC14FB"/>
    <w:pPr>
      <w:spacing w:after="0" w:line="240" w:lineRule="auto"/>
    </w:pPr>
    <w:rPr>
      <w:rFonts w:ascii="Calibri" w:eastAsia="Times New Roman" w:hAnsi="Calibri" w:cs="Times New Roman"/>
      <w:szCs w:val="20"/>
    </w:rPr>
  </w:style>
  <w:style w:type="paragraph" w:customStyle="1" w:styleId="level4">
    <w:name w:val="_level4"/>
    <w:basedOn w:val="Normal"/>
    <w:rsid w:val="00AC14FB"/>
    <w:pPr>
      <w:spacing w:after="0" w:line="240" w:lineRule="auto"/>
    </w:pPr>
    <w:rPr>
      <w:rFonts w:ascii="Calibri" w:eastAsia="Times New Roman" w:hAnsi="Calibri" w:cs="Times New Roman"/>
      <w:szCs w:val="20"/>
    </w:rPr>
  </w:style>
  <w:style w:type="paragraph" w:customStyle="1" w:styleId="level5">
    <w:name w:val="_level5"/>
    <w:basedOn w:val="Normal"/>
    <w:rsid w:val="00AC14FB"/>
    <w:pPr>
      <w:spacing w:after="0" w:line="240" w:lineRule="auto"/>
    </w:pPr>
    <w:rPr>
      <w:rFonts w:ascii="Calibri" w:eastAsia="Times New Roman" w:hAnsi="Calibri" w:cs="Times New Roman"/>
      <w:szCs w:val="20"/>
    </w:rPr>
  </w:style>
  <w:style w:type="paragraph" w:customStyle="1" w:styleId="level6">
    <w:name w:val="_level6"/>
    <w:basedOn w:val="Normal"/>
    <w:rsid w:val="00AC14FB"/>
    <w:pPr>
      <w:spacing w:after="0" w:line="240" w:lineRule="auto"/>
    </w:pPr>
    <w:rPr>
      <w:rFonts w:ascii="Calibri" w:eastAsia="Times New Roman" w:hAnsi="Calibri" w:cs="Times New Roman"/>
      <w:szCs w:val="20"/>
    </w:rPr>
  </w:style>
  <w:style w:type="paragraph" w:customStyle="1" w:styleId="level7">
    <w:name w:val="_level7"/>
    <w:basedOn w:val="Normal"/>
    <w:rsid w:val="00AC14FB"/>
    <w:pPr>
      <w:spacing w:after="0" w:line="240" w:lineRule="auto"/>
    </w:pPr>
    <w:rPr>
      <w:rFonts w:ascii="Calibri" w:eastAsia="Times New Roman" w:hAnsi="Calibri" w:cs="Times New Roman"/>
      <w:szCs w:val="20"/>
    </w:rPr>
  </w:style>
  <w:style w:type="paragraph" w:customStyle="1" w:styleId="level8">
    <w:name w:val="_level8"/>
    <w:basedOn w:val="Normal"/>
    <w:rsid w:val="00AC14FB"/>
    <w:pPr>
      <w:spacing w:after="0" w:line="240" w:lineRule="auto"/>
    </w:pPr>
    <w:rPr>
      <w:rFonts w:ascii="Calibri" w:eastAsia="Times New Roman" w:hAnsi="Calibri" w:cs="Times New Roman"/>
      <w:szCs w:val="20"/>
    </w:rPr>
  </w:style>
  <w:style w:type="paragraph" w:customStyle="1" w:styleId="level9">
    <w:name w:val="_level9"/>
    <w:basedOn w:val="Normal"/>
    <w:rsid w:val="00AC14FB"/>
    <w:pPr>
      <w:spacing w:after="0" w:line="240" w:lineRule="auto"/>
    </w:pPr>
    <w:rPr>
      <w:rFonts w:ascii="Calibri" w:eastAsia="Times New Roman" w:hAnsi="Calibri" w:cs="Times New Roman"/>
      <w:szCs w:val="20"/>
    </w:rPr>
  </w:style>
  <w:style w:type="paragraph" w:customStyle="1" w:styleId="Level10">
    <w:name w:val="Level 1"/>
    <w:basedOn w:val="Normal"/>
    <w:rsid w:val="00AC14FB"/>
    <w:pPr>
      <w:widowControl w:val="0"/>
      <w:spacing w:after="0" w:line="240" w:lineRule="auto"/>
    </w:pPr>
    <w:rPr>
      <w:rFonts w:ascii="Calibri" w:eastAsia="Times New Roman" w:hAnsi="Calibri" w:cs="Times New Roman"/>
      <w:szCs w:val="20"/>
    </w:rPr>
  </w:style>
  <w:style w:type="paragraph" w:customStyle="1" w:styleId="Level20">
    <w:name w:val="Level 2"/>
    <w:basedOn w:val="Normal"/>
    <w:rsid w:val="00AC14FB"/>
    <w:pPr>
      <w:widowControl w:val="0"/>
      <w:spacing w:after="0" w:line="240" w:lineRule="auto"/>
    </w:pPr>
    <w:rPr>
      <w:rFonts w:ascii="Calibri" w:eastAsia="Times New Roman" w:hAnsi="Calibri" w:cs="Times New Roman"/>
      <w:szCs w:val="20"/>
    </w:rPr>
  </w:style>
  <w:style w:type="paragraph" w:customStyle="1" w:styleId="Level30">
    <w:name w:val="Level 3"/>
    <w:basedOn w:val="Normal"/>
    <w:rsid w:val="00AC14FB"/>
    <w:pPr>
      <w:widowControl w:val="0"/>
      <w:spacing w:after="0" w:line="240" w:lineRule="auto"/>
    </w:pPr>
    <w:rPr>
      <w:rFonts w:ascii="Calibri" w:eastAsia="Times New Roman" w:hAnsi="Calibri" w:cs="Times New Roman"/>
      <w:szCs w:val="20"/>
    </w:rPr>
  </w:style>
  <w:style w:type="paragraph" w:customStyle="1" w:styleId="Level40">
    <w:name w:val="Level 4"/>
    <w:basedOn w:val="Normal"/>
    <w:rsid w:val="00AC14FB"/>
    <w:pPr>
      <w:widowControl w:val="0"/>
      <w:spacing w:after="0" w:line="240" w:lineRule="auto"/>
    </w:pPr>
    <w:rPr>
      <w:rFonts w:ascii="Calibri" w:eastAsia="Times New Roman" w:hAnsi="Calibri" w:cs="Times New Roman"/>
      <w:szCs w:val="20"/>
    </w:rPr>
  </w:style>
  <w:style w:type="paragraph" w:customStyle="1" w:styleId="Level50">
    <w:name w:val="Level 5"/>
    <w:basedOn w:val="Normal"/>
    <w:rsid w:val="00AC14FB"/>
    <w:pPr>
      <w:widowControl w:val="0"/>
      <w:spacing w:after="0" w:line="240" w:lineRule="auto"/>
    </w:pPr>
    <w:rPr>
      <w:rFonts w:ascii="Calibri" w:eastAsia="Times New Roman" w:hAnsi="Calibri" w:cs="Times New Roman"/>
      <w:szCs w:val="20"/>
    </w:rPr>
  </w:style>
  <w:style w:type="paragraph" w:customStyle="1" w:styleId="Level60">
    <w:name w:val="Level 6"/>
    <w:basedOn w:val="Normal"/>
    <w:rsid w:val="00AC14FB"/>
    <w:pPr>
      <w:widowControl w:val="0"/>
      <w:spacing w:after="0" w:line="240" w:lineRule="auto"/>
    </w:pPr>
    <w:rPr>
      <w:rFonts w:ascii="Calibri" w:eastAsia="Times New Roman" w:hAnsi="Calibri" w:cs="Times New Roman"/>
      <w:szCs w:val="20"/>
    </w:rPr>
  </w:style>
  <w:style w:type="paragraph" w:customStyle="1" w:styleId="Level70">
    <w:name w:val="Level 7"/>
    <w:basedOn w:val="Normal"/>
    <w:rsid w:val="00AC14FB"/>
    <w:pPr>
      <w:widowControl w:val="0"/>
      <w:spacing w:after="0" w:line="240" w:lineRule="auto"/>
    </w:pPr>
    <w:rPr>
      <w:rFonts w:ascii="Calibri" w:eastAsia="Times New Roman" w:hAnsi="Calibri" w:cs="Times New Roman"/>
      <w:szCs w:val="20"/>
    </w:rPr>
  </w:style>
  <w:style w:type="paragraph" w:customStyle="1" w:styleId="Level80">
    <w:name w:val="Level 8"/>
    <w:basedOn w:val="Normal"/>
    <w:rsid w:val="00AC14FB"/>
    <w:pPr>
      <w:widowControl w:val="0"/>
      <w:spacing w:after="0" w:line="240" w:lineRule="auto"/>
    </w:pPr>
    <w:rPr>
      <w:rFonts w:ascii="Calibri" w:eastAsia="Times New Roman" w:hAnsi="Calibri" w:cs="Times New Roman"/>
      <w:szCs w:val="20"/>
    </w:rPr>
  </w:style>
  <w:style w:type="paragraph" w:customStyle="1" w:styleId="Level90">
    <w:name w:val="Level 9"/>
    <w:basedOn w:val="Normal"/>
    <w:rsid w:val="00AC14FB"/>
    <w:pPr>
      <w:widowControl w:val="0"/>
      <w:spacing w:after="0" w:line="240" w:lineRule="auto"/>
    </w:pPr>
    <w:rPr>
      <w:rFonts w:ascii="Calibri" w:eastAsia="Times New Roman" w:hAnsi="Calibri" w:cs="Times New Roman"/>
      <w:szCs w:val="20"/>
    </w:rPr>
  </w:style>
  <w:style w:type="paragraph" w:customStyle="1" w:styleId="levsl1">
    <w:name w:val="_levsl1"/>
    <w:basedOn w:val="Normal"/>
    <w:rsid w:val="00AC14FB"/>
    <w:pPr>
      <w:spacing w:after="0" w:line="240" w:lineRule="auto"/>
    </w:pPr>
    <w:rPr>
      <w:rFonts w:ascii="Calibri" w:eastAsia="Times New Roman" w:hAnsi="Calibri" w:cs="Times New Roman"/>
      <w:szCs w:val="20"/>
    </w:rPr>
  </w:style>
  <w:style w:type="paragraph" w:customStyle="1" w:styleId="levsl2">
    <w:name w:val="_levsl2"/>
    <w:basedOn w:val="Normal"/>
    <w:rsid w:val="00AC14FB"/>
    <w:pPr>
      <w:spacing w:after="0" w:line="240" w:lineRule="auto"/>
    </w:pPr>
    <w:rPr>
      <w:rFonts w:ascii="Calibri" w:eastAsia="Times New Roman" w:hAnsi="Calibri" w:cs="Times New Roman"/>
      <w:szCs w:val="20"/>
    </w:rPr>
  </w:style>
  <w:style w:type="paragraph" w:customStyle="1" w:styleId="levsl3">
    <w:name w:val="_levsl3"/>
    <w:basedOn w:val="Normal"/>
    <w:rsid w:val="00AC14FB"/>
    <w:pPr>
      <w:spacing w:after="0" w:line="240" w:lineRule="auto"/>
    </w:pPr>
    <w:rPr>
      <w:rFonts w:ascii="Calibri" w:eastAsia="Times New Roman" w:hAnsi="Calibri" w:cs="Times New Roman"/>
      <w:szCs w:val="20"/>
    </w:rPr>
  </w:style>
  <w:style w:type="paragraph" w:customStyle="1" w:styleId="levsl4">
    <w:name w:val="_levsl4"/>
    <w:basedOn w:val="Normal"/>
    <w:rsid w:val="00AC14FB"/>
    <w:pPr>
      <w:spacing w:after="0" w:line="240" w:lineRule="auto"/>
    </w:pPr>
    <w:rPr>
      <w:rFonts w:ascii="Calibri" w:eastAsia="Times New Roman" w:hAnsi="Calibri" w:cs="Times New Roman"/>
      <w:szCs w:val="20"/>
    </w:rPr>
  </w:style>
  <w:style w:type="paragraph" w:customStyle="1" w:styleId="levsl5">
    <w:name w:val="_levsl5"/>
    <w:basedOn w:val="Normal"/>
    <w:rsid w:val="00AC14FB"/>
    <w:pPr>
      <w:spacing w:after="0" w:line="240" w:lineRule="auto"/>
    </w:pPr>
    <w:rPr>
      <w:rFonts w:ascii="Calibri" w:eastAsia="Times New Roman" w:hAnsi="Calibri" w:cs="Times New Roman"/>
      <w:szCs w:val="20"/>
    </w:rPr>
  </w:style>
  <w:style w:type="paragraph" w:customStyle="1" w:styleId="levsl6">
    <w:name w:val="_levsl6"/>
    <w:basedOn w:val="Normal"/>
    <w:rsid w:val="00AC14FB"/>
    <w:pPr>
      <w:spacing w:after="0" w:line="240" w:lineRule="auto"/>
    </w:pPr>
    <w:rPr>
      <w:rFonts w:ascii="Calibri" w:eastAsia="Times New Roman" w:hAnsi="Calibri" w:cs="Times New Roman"/>
      <w:szCs w:val="20"/>
    </w:rPr>
  </w:style>
  <w:style w:type="paragraph" w:customStyle="1" w:styleId="levsl7">
    <w:name w:val="_levsl7"/>
    <w:basedOn w:val="Normal"/>
    <w:rsid w:val="00AC14FB"/>
    <w:pPr>
      <w:spacing w:after="0" w:line="240" w:lineRule="auto"/>
    </w:pPr>
    <w:rPr>
      <w:rFonts w:ascii="Calibri" w:eastAsia="Times New Roman" w:hAnsi="Calibri" w:cs="Times New Roman"/>
      <w:szCs w:val="20"/>
    </w:rPr>
  </w:style>
  <w:style w:type="paragraph" w:customStyle="1" w:styleId="levsl8">
    <w:name w:val="_levsl8"/>
    <w:basedOn w:val="Normal"/>
    <w:rsid w:val="00AC14FB"/>
    <w:pPr>
      <w:spacing w:after="0" w:line="240" w:lineRule="auto"/>
    </w:pPr>
    <w:rPr>
      <w:rFonts w:ascii="Calibri" w:eastAsia="Times New Roman" w:hAnsi="Calibri" w:cs="Times New Roman"/>
      <w:szCs w:val="20"/>
    </w:rPr>
  </w:style>
  <w:style w:type="paragraph" w:customStyle="1" w:styleId="levsl9">
    <w:name w:val="_levsl9"/>
    <w:basedOn w:val="Normal"/>
    <w:rsid w:val="00AC14FB"/>
    <w:pPr>
      <w:spacing w:after="0" w:line="240" w:lineRule="auto"/>
    </w:pPr>
    <w:rPr>
      <w:rFonts w:ascii="Calibri" w:eastAsia="Times New Roman" w:hAnsi="Calibri" w:cs="Times New Roman"/>
      <w:szCs w:val="20"/>
    </w:rPr>
  </w:style>
  <w:style w:type="paragraph" w:customStyle="1" w:styleId="levnl1">
    <w:name w:val="_levnl1"/>
    <w:basedOn w:val="Normal"/>
    <w:rsid w:val="00AC14FB"/>
    <w:pPr>
      <w:spacing w:after="0" w:line="240" w:lineRule="auto"/>
    </w:pPr>
    <w:rPr>
      <w:rFonts w:ascii="Calibri" w:eastAsia="Times New Roman" w:hAnsi="Calibri" w:cs="Times New Roman"/>
      <w:szCs w:val="20"/>
    </w:rPr>
  </w:style>
  <w:style w:type="paragraph" w:customStyle="1" w:styleId="levnl2">
    <w:name w:val="_levnl2"/>
    <w:basedOn w:val="Normal"/>
    <w:rsid w:val="00AC14FB"/>
    <w:pPr>
      <w:spacing w:after="0" w:line="240" w:lineRule="auto"/>
    </w:pPr>
    <w:rPr>
      <w:rFonts w:ascii="Calibri" w:eastAsia="Times New Roman" w:hAnsi="Calibri" w:cs="Times New Roman"/>
      <w:szCs w:val="20"/>
    </w:rPr>
  </w:style>
  <w:style w:type="paragraph" w:customStyle="1" w:styleId="levnl3">
    <w:name w:val="_levnl3"/>
    <w:basedOn w:val="Normal"/>
    <w:rsid w:val="00AC14FB"/>
    <w:pPr>
      <w:spacing w:after="0" w:line="240" w:lineRule="auto"/>
    </w:pPr>
    <w:rPr>
      <w:rFonts w:ascii="Calibri" w:eastAsia="Times New Roman" w:hAnsi="Calibri" w:cs="Times New Roman"/>
      <w:szCs w:val="20"/>
    </w:rPr>
  </w:style>
  <w:style w:type="paragraph" w:customStyle="1" w:styleId="levnl4">
    <w:name w:val="_levnl4"/>
    <w:basedOn w:val="Normal"/>
    <w:rsid w:val="00AC14FB"/>
    <w:pPr>
      <w:spacing w:after="0" w:line="240" w:lineRule="auto"/>
    </w:pPr>
    <w:rPr>
      <w:rFonts w:ascii="Calibri" w:eastAsia="Times New Roman" w:hAnsi="Calibri" w:cs="Times New Roman"/>
      <w:szCs w:val="20"/>
    </w:rPr>
  </w:style>
  <w:style w:type="paragraph" w:customStyle="1" w:styleId="levnl5">
    <w:name w:val="_levnl5"/>
    <w:basedOn w:val="Normal"/>
    <w:rsid w:val="00AC14FB"/>
    <w:pPr>
      <w:spacing w:after="0" w:line="240" w:lineRule="auto"/>
    </w:pPr>
    <w:rPr>
      <w:rFonts w:ascii="Calibri" w:eastAsia="Times New Roman" w:hAnsi="Calibri" w:cs="Times New Roman"/>
      <w:szCs w:val="20"/>
    </w:rPr>
  </w:style>
  <w:style w:type="paragraph" w:customStyle="1" w:styleId="levnl6">
    <w:name w:val="_levnl6"/>
    <w:basedOn w:val="Normal"/>
    <w:rsid w:val="00AC14FB"/>
    <w:pPr>
      <w:spacing w:after="0" w:line="240" w:lineRule="auto"/>
    </w:pPr>
    <w:rPr>
      <w:rFonts w:ascii="Calibri" w:eastAsia="Times New Roman" w:hAnsi="Calibri" w:cs="Times New Roman"/>
      <w:szCs w:val="20"/>
    </w:rPr>
  </w:style>
  <w:style w:type="paragraph" w:customStyle="1" w:styleId="levnl7">
    <w:name w:val="_levnl7"/>
    <w:basedOn w:val="Normal"/>
    <w:rsid w:val="00AC14FB"/>
    <w:pPr>
      <w:spacing w:after="0" w:line="240" w:lineRule="auto"/>
    </w:pPr>
    <w:rPr>
      <w:rFonts w:ascii="Calibri" w:eastAsia="Times New Roman" w:hAnsi="Calibri" w:cs="Times New Roman"/>
      <w:szCs w:val="20"/>
    </w:rPr>
  </w:style>
  <w:style w:type="paragraph" w:customStyle="1" w:styleId="levnl8">
    <w:name w:val="_levnl8"/>
    <w:basedOn w:val="Normal"/>
    <w:rsid w:val="00AC14FB"/>
    <w:pPr>
      <w:spacing w:after="0" w:line="240" w:lineRule="auto"/>
    </w:pPr>
    <w:rPr>
      <w:rFonts w:ascii="Calibri" w:eastAsia="Times New Roman" w:hAnsi="Calibri" w:cs="Times New Roman"/>
      <w:szCs w:val="20"/>
    </w:rPr>
  </w:style>
  <w:style w:type="paragraph" w:customStyle="1" w:styleId="levnl9">
    <w:name w:val="_levnl9"/>
    <w:basedOn w:val="Normal"/>
    <w:rsid w:val="00AC14FB"/>
    <w:pPr>
      <w:spacing w:after="0" w:line="240" w:lineRule="auto"/>
    </w:pPr>
    <w:rPr>
      <w:rFonts w:ascii="Calibri" w:eastAsia="Times New Roman" w:hAnsi="Calibri" w:cs="Times New Roman"/>
      <w:szCs w:val="20"/>
    </w:rPr>
  </w:style>
  <w:style w:type="paragraph" w:customStyle="1" w:styleId="WPHeading1">
    <w:name w:val="WP_Heading 1"/>
    <w:basedOn w:val="Normal"/>
    <w:rsid w:val="00AC14FB"/>
    <w:pPr>
      <w:widowControl w:val="0"/>
      <w:spacing w:after="0" w:line="240" w:lineRule="auto"/>
    </w:pPr>
    <w:rPr>
      <w:rFonts w:ascii="Calibri" w:eastAsia="Times New Roman" w:hAnsi="Calibri" w:cs="Times New Roman"/>
      <w:b/>
      <w:szCs w:val="20"/>
    </w:rPr>
  </w:style>
  <w:style w:type="paragraph" w:customStyle="1" w:styleId="WPHeading2">
    <w:name w:val="WP_Heading 2"/>
    <w:basedOn w:val="Normal"/>
    <w:rsid w:val="00AC14F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b/>
      <w:color w:val="000000"/>
      <w:sz w:val="40"/>
      <w:szCs w:val="20"/>
    </w:rPr>
  </w:style>
  <w:style w:type="paragraph" w:customStyle="1" w:styleId="WPHeading3">
    <w:name w:val="WP_Heading 3"/>
    <w:basedOn w:val="Normal"/>
    <w:rsid w:val="00AC14F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b/>
      <w:color w:val="000000"/>
      <w:sz w:val="32"/>
      <w:szCs w:val="20"/>
    </w:rPr>
  </w:style>
  <w:style w:type="paragraph" w:customStyle="1" w:styleId="WPHeading4">
    <w:name w:val="WP_Heading 4"/>
    <w:basedOn w:val="Normal"/>
    <w:rsid w:val="00AC14FB"/>
    <w:pPr>
      <w:pBdr>
        <w:top w:val="single" w:sz="6" w:space="0" w:color="FFFFFF"/>
        <w:left w:val="single" w:sz="6" w:space="0" w:color="FFFFFF"/>
        <w:bottom w:val="single" w:sz="6" w:space="0" w:color="FFFFFF"/>
        <w:right w:val="single" w:sz="6" w:space="0" w:color="FFFFFF"/>
      </w:pBdr>
      <w:tabs>
        <w:tab w:val="left" w:pos="-630"/>
        <w:tab w:val="left" w:pos="0"/>
        <w:tab w:val="left" w:pos="90"/>
        <w:tab w:val="left" w:pos="450"/>
        <w:tab w:val="left" w:pos="810"/>
        <w:tab w:val="left" w:pos="1530"/>
        <w:tab w:val="left" w:pos="2250"/>
        <w:tab w:val="left" w:pos="5130"/>
        <w:tab w:val="left" w:pos="5760"/>
        <w:tab w:val="left" w:pos="6480"/>
        <w:tab w:val="left" w:pos="7200"/>
        <w:tab w:val="left" w:pos="7920"/>
        <w:tab w:val="left" w:pos="8640"/>
      </w:tabs>
      <w:spacing w:after="0" w:line="240" w:lineRule="auto"/>
    </w:pPr>
    <w:rPr>
      <w:rFonts w:ascii="Arial" w:eastAsia="Times New Roman" w:hAnsi="Arial" w:cs="Times New Roman"/>
      <w:b/>
      <w:color w:val="000000"/>
      <w:szCs w:val="20"/>
    </w:rPr>
  </w:style>
  <w:style w:type="paragraph" w:customStyle="1" w:styleId="WPHeading5">
    <w:name w:val="WP_Heading 5"/>
    <w:basedOn w:val="Normal"/>
    <w:rsid w:val="00AC14FB"/>
    <w:pPr>
      <w:spacing w:after="0" w:line="240" w:lineRule="auto"/>
    </w:pPr>
    <w:rPr>
      <w:rFonts w:ascii="Arial" w:eastAsia="Times New Roman" w:hAnsi="Arial" w:cs="Times New Roman"/>
      <w:b/>
      <w:color w:val="000000"/>
      <w:szCs w:val="20"/>
    </w:rPr>
  </w:style>
  <w:style w:type="paragraph" w:customStyle="1" w:styleId="WPHeading6">
    <w:name w:val="WP_Heading 6"/>
    <w:basedOn w:val="Normal"/>
    <w:rsid w:val="00AC14FB"/>
    <w:pPr>
      <w:widowControl w:val="0"/>
      <w:pBdr>
        <w:top w:val="single" w:sz="6" w:space="0" w:color="FFFFFF"/>
        <w:left w:val="single" w:sz="6" w:space="0" w:color="FFFFFF"/>
        <w:bottom w:val="single" w:sz="6" w:space="0" w:color="FFFFFF"/>
        <w:right w:val="single" w:sz="6" w:space="0" w:color="FFFFFF"/>
      </w:pBd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szCs w:val="20"/>
    </w:rPr>
  </w:style>
  <w:style w:type="paragraph" w:customStyle="1" w:styleId="WPHeading7">
    <w:name w:val="WP_Heading 7"/>
    <w:basedOn w:val="Normal"/>
    <w:rsid w:val="00AC14FB"/>
    <w:pPr>
      <w:pBdr>
        <w:top w:val="single" w:sz="6" w:space="0" w:color="FFFFFF"/>
        <w:left w:val="single" w:sz="6" w:space="0" w:color="FFFFFF"/>
        <w:bottom w:val="single" w:sz="6" w:space="0" w:color="FFFFFF"/>
        <w:right w:val="single" w:sz="6" w:space="0" w:color="FFFFFF"/>
      </w:pBdr>
      <w:tabs>
        <w:tab w:val="left" w:pos="-630"/>
        <w:tab w:val="left" w:pos="-270"/>
        <w:tab w:val="left" w:pos="0"/>
        <w:tab w:val="left" w:pos="90"/>
        <w:tab w:val="left" w:pos="360"/>
        <w:tab w:val="left" w:pos="810"/>
        <w:tab w:val="left" w:pos="1170"/>
        <w:tab w:val="left" w:pos="1530"/>
        <w:tab w:val="left" w:pos="2250"/>
        <w:tab w:val="left" w:pos="3780"/>
        <w:tab w:val="left" w:pos="4770"/>
        <w:tab w:val="left" w:pos="5130"/>
        <w:tab w:val="left" w:pos="5760"/>
        <w:tab w:val="left" w:pos="6480"/>
        <w:tab w:val="left" w:pos="7200"/>
        <w:tab w:val="left" w:pos="7920"/>
        <w:tab w:val="left" w:pos="8640"/>
      </w:tabs>
      <w:spacing w:after="0" w:line="201" w:lineRule="auto"/>
    </w:pPr>
    <w:rPr>
      <w:rFonts w:ascii="Arial" w:eastAsia="Times New Roman" w:hAnsi="Arial" w:cs="Times New Roman"/>
      <w:color w:val="000000"/>
      <w:szCs w:val="20"/>
    </w:rPr>
  </w:style>
  <w:style w:type="paragraph" w:customStyle="1" w:styleId="WPHeading8">
    <w:name w:val="WP_Heading 8"/>
    <w:basedOn w:val="Normal"/>
    <w:rsid w:val="00AC14FB"/>
    <w:pPr>
      <w:widowControl w:val="0"/>
      <w:spacing w:after="0" w:line="240" w:lineRule="auto"/>
    </w:pPr>
    <w:rPr>
      <w:rFonts w:ascii="Arial" w:eastAsia="Times New Roman" w:hAnsi="Arial" w:cs="Times New Roman"/>
      <w:szCs w:val="20"/>
    </w:rPr>
  </w:style>
  <w:style w:type="paragraph" w:customStyle="1" w:styleId="WPHeading9">
    <w:name w:val="WP_Heading 9"/>
    <w:basedOn w:val="Normal"/>
    <w:rsid w:val="00AC14F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b/>
      <w:color w:val="000000"/>
      <w:szCs w:val="20"/>
    </w:rPr>
  </w:style>
  <w:style w:type="character" w:customStyle="1" w:styleId="DefaultPara">
    <w:name w:val="Default Para"/>
    <w:basedOn w:val="DefaultParagraphFont"/>
    <w:rsid w:val="00AC14FB"/>
  </w:style>
  <w:style w:type="character" w:customStyle="1" w:styleId="Heading1Ch">
    <w:name w:val="Heading 1 Ch"/>
    <w:rsid w:val="00AC14FB"/>
    <w:rPr>
      <w:b/>
      <w:sz w:val="24"/>
    </w:rPr>
  </w:style>
  <w:style w:type="character" w:customStyle="1" w:styleId="Heading2Ch">
    <w:name w:val="Heading 2 Ch"/>
    <w:rsid w:val="00AC14FB"/>
    <w:rPr>
      <w:rFonts w:ascii="Arial" w:hAnsi="Arial"/>
      <w:b/>
      <w:color w:val="000000"/>
      <w:sz w:val="40"/>
    </w:rPr>
  </w:style>
  <w:style w:type="character" w:customStyle="1" w:styleId="Heading3Ch">
    <w:name w:val="Heading 3 Ch"/>
    <w:rsid w:val="00AC14FB"/>
    <w:rPr>
      <w:rFonts w:ascii="Arial" w:hAnsi="Arial"/>
      <w:b/>
      <w:color w:val="000000"/>
      <w:sz w:val="32"/>
    </w:rPr>
  </w:style>
  <w:style w:type="character" w:customStyle="1" w:styleId="Heading4Ch">
    <w:name w:val="Heading 4 Ch"/>
    <w:rsid w:val="00AC14FB"/>
    <w:rPr>
      <w:rFonts w:ascii="Arial" w:hAnsi="Arial"/>
      <w:b/>
      <w:color w:val="000000"/>
      <w:sz w:val="24"/>
    </w:rPr>
  </w:style>
  <w:style w:type="character" w:customStyle="1" w:styleId="Heading5Ch">
    <w:name w:val="Heading 5 Ch"/>
    <w:rsid w:val="00AC14FB"/>
    <w:rPr>
      <w:rFonts w:ascii="Arial" w:hAnsi="Arial"/>
      <w:b/>
      <w:color w:val="000000"/>
      <w:sz w:val="24"/>
    </w:rPr>
  </w:style>
  <w:style w:type="character" w:customStyle="1" w:styleId="Heading6Ch">
    <w:name w:val="Heading 6 Ch"/>
    <w:rsid w:val="00AC14FB"/>
    <w:rPr>
      <w:rFonts w:ascii="Arial" w:hAnsi="Arial"/>
      <w:sz w:val="24"/>
    </w:rPr>
  </w:style>
  <w:style w:type="character" w:customStyle="1" w:styleId="Heading7Ch">
    <w:name w:val="Heading 7 Ch"/>
    <w:rsid w:val="00AC14FB"/>
    <w:rPr>
      <w:rFonts w:ascii="Arial" w:hAnsi="Arial"/>
      <w:color w:val="000000"/>
      <w:sz w:val="24"/>
    </w:rPr>
  </w:style>
  <w:style w:type="character" w:customStyle="1" w:styleId="Heading8Ch">
    <w:name w:val="Heading 8 Ch"/>
    <w:rsid w:val="00AC14FB"/>
    <w:rPr>
      <w:rFonts w:ascii="Arial" w:hAnsi="Arial"/>
      <w:sz w:val="24"/>
    </w:rPr>
  </w:style>
  <w:style w:type="character" w:customStyle="1" w:styleId="Heading9Ch">
    <w:name w:val="Heading 9 Ch"/>
    <w:rsid w:val="00AC14FB"/>
    <w:rPr>
      <w:rFonts w:ascii="Arial" w:hAnsi="Arial"/>
      <w:b/>
      <w:color w:val="000000"/>
      <w:sz w:val="24"/>
    </w:rPr>
  </w:style>
  <w:style w:type="paragraph" w:customStyle="1" w:styleId="WPBodyText">
    <w:name w:val="WP_Body Text"/>
    <w:basedOn w:val="Normal"/>
    <w:rsid w:val="00AC14FB"/>
    <w:pPr>
      <w:widowControl w:val="0"/>
      <w:spacing w:after="0" w:line="240" w:lineRule="auto"/>
    </w:pPr>
    <w:rPr>
      <w:rFonts w:ascii="Calibri" w:eastAsia="Times New Roman" w:hAnsi="Calibri" w:cs="Times New Roman"/>
      <w:color w:val="FF0000"/>
      <w:szCs w:val="20"/>
    </w:rPr>
  </w:style>
  <w:style w:type="character" w:customStyle="1" w:styleId="BodyTextCh">
    <w:name w:val="Body Text Ch"/>
    <w:rsid w:val="00AC14FB"/>
    <w:rPr>
      <w:color w:val="FF0000"/>
      <w:sz w:val="24"/>
    </w:rPr>
  </w:style>
  <w:style w:type="character" w:customStyle="1" w:styleId="11">
    <w:name w:val="11"/>
    <w:rsid w:val="00AC14FB"/>
    <w:rPr>
      <w:rFonts w:ascii="Arial" w:hAnsi="Arial"/>
      <w:sz w:val="20"/>
    </w:rPr>
  </w:style>
  <w:style w:type="paragraph" w:customStyle="1" w:styleId="BodyTextI5">
    <w:name w:val="Body Text I5"/>
    <w:basedOn w:val="Normal"/>
    <w:rsid w:val="00AC14FB"/>
    <w:pPr>
      <w:widowControl w:val="0"/>
      <w:tabs>
        <w:tab w:val="left" w:pos="0"/>
        <w:tab w:val="right" w:pos="720"/>
        <w:tab w:val="left" w:pos="144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color w:val="000000"/>
      <w:szCs w:val="20"/>
    </w:rPr>
  </w:style>
  <w:style w:type="character" w:customStyle="1" w:styleId="BodyTextI4">
    <w:name w:val="Body Text I4"/>
    <w:rsid w:val="00AC14FB"/>
    <w:rPr>
      <w:rFonts w:ascii="Arial" w:hAnsi="Arial"/>
      <w:color w:val="000000"/>
      <w:sz w:val="24"/>
    </w:rPr>
  </w:style>
  <w:style w:type="paragraph" w:styleId="BodyText2">
    <w:name w:val="Body Text 2"/>
    <w:basedOn w:val="Normal"/>
    <w:link w:val="BodyText2Char"/>
    <w:rsid w:val="00AC14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color w:val="000000"/>
      <w:szCs w:val="20"/>
      <w:lang w:val="x-none" w:eastAsia="x-none"/>
    </w:rPr>
  </w:style>
  <w:style w:type="character" w:customStyle="1" w:styleId="BodyText2Char">
    <w:name w:val="Body Text 2 Char"/>
    <w:basedOn w:val="DefaultParagraphFont"/>
    <w:link w:val="BodyText2"/>
    <w:rsid w:val="00AC14FB"/>
    <w:rPr>
      <w:rFonts w:ascii="Arial" w:eastAsia="Times New Roman" w:hAnsi="Arial" w:cs="Times New Roman"/>
      <w:color w:val="000000"/>
      <w:szCs w:val="20"/>
      <w:lang w:val="x-none" w:eastAsia="x-none"/>
    </w:rPr>
  </w:style>
  <w:style w:type="character" w:customStyle="1" w:styleId="BodyText21">
    <w:name w:val="Body Text 21"/>
    <w:rsid w:val="00AC14FB"/>
    <w:rPr>
      <w:rFonts w:ascii="Arial" w:hAnsi="Arial"/>
      <w:color w:val="000000"/>
    </w:rPr>
  </w:style>
  <w:style w:type="paragraph" w:styleId="BodyText3">
    <w:name w:val="Body Text 3"/>
    <w:basedOn w:val="Normal"/>
    <w:link w:val="BodyText3Char"/>
    <w:rsid w:val="00AC14FB"/>
    <w:pPr>
      <w:pBdr>
        <w:top w:val="single" w:sz="6" w:space="0" w:color="FFFFFF"/>
        <w:left w:val="single" w:sz="6" w:space="0" w:color="FFFFFF"/>
        <w:bottom w:val="single" w:sz="6" w:space="0" w:color="FFFFFF"/>
        <w:right w:val="single" w:sz="6" w:space="0" w:color="FFFFFF"/>
      </w:pBdr>
      <w:tabs>
        <w:tab w:val="left" w:pos="-630"/>
        <w:tab w:val="left" w:pos="0"/>
        <w:tab w:val="left" w:pos="90"/>
        <w:tab w:val="left" w:pos="810"/>
        <w:tab w:val="left" w:pos="1530"/>
        <w:tab w:val="left" w:pos="2250"/>
        <w:tab w:val="left" w:pos="5130"/>
        <w:tab w:val="left" w:pos="5760"/>
        <w:tab w:val="left" w:pos="6480"/>
        <w:tab w:val="left" w:pos="7200"/>
        <w:tab w:val="left" w:pos="7920"/>
        <w:tab w:val="left" w:pos="8640"/>
      </w:tabs>
      <w:spacing w:after="0" w:line="240" w:lineRule="auto"/>
    </w:pPr>
    <w:rPr>
      <w:rFonts w:ascii="Arial" w:eastAsia="Times New Roman" w:hAnsi="Arial" w:cs="Times New Roman"/>
      <w:color w:val="000000"/>
      <w:szCs w:val="20"/>
      <w:lang w:val="x-none" w:eastAsia="x-none"/>
    </w:rPr>
  </w:style>
  <w:style w:type="character" w:customStyle="1" w:styleId="BodyText3Char">
    <w:name w:val="Body Text 3 Char"/>
    <w:basedOn w:val="DefaultParagraphFont"/>
    <w:link w:val="BodyText3"/>
    <w:rsid w:val="00AC14FB"/>
    <w:rPr>
      <w:rFonts w:ascii="Arial" w:eastAsia="Times New Roman" w:hAnsi="Arial" w:cs="Times New Roman"/>
      <w:color w:val="000000"/>
      <w:szCs w:val="20"/>
      <w:lang w:val="x-none" w:eastAsia="x-none"/>
    </w:rPr>
  </w:style>
  <w:style w:type="character" w:customStyle="1" w:styleId="BodyText31">
    <w:name w:val="Body Text 31"/>
    <w:rsid w:val="00AC14FB"/>
    <w:rPr>
      <w:rFonts w:ascii="Arial" w:hAnsi="Arial"/>
      <w:color w:val="000000"/>
      <w:sz w:val="24"/>
    </w:rPr>
  </w:style>
  <w:style w:type="paragraph" w:customStyle="1" w:styleId="WPHeader">
    <w:name w:val="WP_Header"/>
    <w:basedOn w:val="Normal"/>
    <w:rsid w:val="00AC14FB"/>
    <w:pPr>
      <w:widowControl w:val="0"/>
      <w:tabs>
        <w:tab w:val="left" w:pos="0"/>
        <w:tab w:val="center" w:pos="4320"/>
        <w:tab w:val="right" w:pos="8640"/>
        <w:tab w:val="right" w:pos="9360"/>
      </w:tabs>
      <w:spacing w:after="0" w:line="240" w:lineRule="auto"/>
    </w:pPr>
    <w:rPr>
      <w:rFonts w:ascii="Calibri" w:eastAsia="Times New Roman" w:hAnsi="Calibri" w:cs="Times New Roman"/>
      <w:szCs w:val="20"/>
    </w:rPr>
  </w:style>
  <w:style w:type="paragraph" w:customStyle="1" w:styleId="WPFooter">
    <w:name w:val="WP_Footer"/>
    <w:basedOn w:val="Normal"/>
    <w:rsid w:val="00AC14FB"/>
    <w:pPr>
      <w:widowControl w:val="0"/>
      <w:tabs>
        <w:tab w:val="left" w:pos="0"/>
        <w:tab w:val="center" w:pos="4320"/>
        <w:tab w:val="right" w:pos="8640"/>
        <w:tab w:val="right" w:pos="9360"/>
      </w:tabs>
      <w:spacing w:after="0" w:line="240" w:lineRule="auto"/>
    </w:pPr>
    <w:rPr>
      <w:rFonts w:ascii="Calibri" w:eastAsia="Times New Roman" w:hAnsi="Calibri" w:cs="Times New Roman"/>
      <w:szCs w:val="20"/>
    </w:rPr>
  </w:style>
  <w:style w:type="character" w:customStyle="1" w:styleId="FooterChar">
    <w:name w:val="Footer Char"/>
    <w:uiPriority w:val="99"/>
    <w:rsid w:val="00AC14FB"/>
    <w:rPr>
      <w:sz w:val="20"/>
    </w:rPr>
  </w:style>
  <w:style w:type="paragraph" w:customStyle="1" w:styleId="BodyTextI3">
    <w:name w:val="Body Text I3"/>
    <w:basedOn w:val="Normal"/>
    <w:rsid w:val="00AC14FB"/>
    <w:pPr>
      <w:spacing w:after="0" w:line="240" w:lineRule="auto"/>
    </w:pPr>
    <w:rPr>
      <w:rFonts w:ascii="Arial" w:eastAsia="Times New Roman" w:hAnsi="Arial" w:cs="Times New Roman"/>
      <w:color w:val="000000"/>
      <w:szCs w:val="20"/>
    </w:rPr>
  </w:style>
  <w:style w:type="character" w:customStyle="1" w:styleId="BodyTextI2">
    <w:name w:val="Body Text I2"/>
    <w:rsid w:val="00AC14FB"/>
    <w:rPr>
      <w:rFonts w:ascii="Arial" w:hAnsi="Arial"/>
      <w:color w:val="000000"/>
      <w:sz w:val="24"/>
    </w:rPr>
  </w:style>
  <w:style w:type="paragraph" w:customStyle="1" w:styleId="BodyTextIn">
    <w:name w:val="Body Text In"/>
    <w:basedOn w:val="Normal"/>
    <w:rsid w:val="00AC14FB"/>
    <w:pPr>
      <w:pBdr>
        <w:top w:val="single" w:sz="6" w:space="0" w:color="FFFFFF"/>
        <w:left w:val="single" w:sz="6" w:space="0" w:color="FFFFFF"/>
        <w:bottom w:val="single" w:sz="6" w:space="0" w:color="FFFFFF"/>
        <w:right w:val="single" w:sz="6" w:space="0" w:color="FFFFFF"/>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26"/>
      </w:tabs>
      <w:spacing w:after="0" w:line="240" w:lineRule="auto"/>
    </w:pPr>
    <w:rPr>
      <w:rFonts w:ascii="Arial" w:eastAsia="Times New Roman" w:hAnsi="Arial" w:cs="Times New Roman"/>
      <w:color w:val="000000"/>
      <w:szCs w:val="20"/>
    </w:rPr>
  </w:style>
  <w:style w:type="character" w:customStyle="1" w:styleId="BodyTextI1">
    <w:name w:val="Body Text I1"/>
    <w:rsid w:val="00AC14FB"/>
    <w:rPr>
      <w:rFonts w:ascii="Arial" w:hAnsi="Arial"/>
      <w:color w:val="000000"/>
      <w:sz w:val="24"/>
    </w:rPr>
  </w:style>
  <w:style w:type="character" w:customStyle="1" w:styleId="WPPageNumber">
    <w:name w:val="WP_Page Number"/>
    <w:basedOn w:val="DefaultParagraphFont"/>
    <w:rsid w:val="00AC14FB"/>
  </w:style>
  <w:style w:type="paragraph" w:styleId="Title">
    <w:name w:val="Title"/>
    <w:basedOn w:val="Normal"/>
    <w:link w:val="TitleChar"/>
    <w:uiPriority w:val="10"/>
    <w:qFormat/>
    <w:rsid w:val="00AC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color w:val="000000"/>
      <w:sz w:val="28"/>
      <w:szCs w:val="20"/>
      <w:lang w:val="x-none" w:eastAsia="x-none"/>
    </w:rPr>
  </w:style>
  <w:style w:type="character" w:customStyle="1" w:styleId="TitleChar">
    <w:name w:val="Title Char"/>
    <w:basedOn w:val="DefaultParagraphFont"/>
    <w:link w:val="Title"/>
    <w:uiPriority w:val="10"/>
    <w:rsid w:val="00AC14FB"/>
    <w:rPr>
      <w:rFonts w:ascii="Arial" w:eastAsia="Times New Roman" w:hAnsi="Arial" w:cs="Times New Roman"/>
      <w:b/>
      <w:color w:val="000000"/>
      <w:sz w:val="28"/>
      <w:szCs w:val="20"/>
      <w:lang w:val="x-none" w:eastAsia="x-none"/>
    </w:rPr>
  </w:style>
  <w:style w:type="character" w:customStyle="1" w:styleId="BalloonText1">
    <w:name w:val="Balloon Text1"/>
    <w:rsid w:val="00AC14FB"/>
    <w:rPr>
      <w:rFonts w:ascii="Tahoma" w:hAnsi="Tahoma"/>
      <w:sz w:val="16"/>
    </w:rPr>
  </w:style>
  <w:style w:type="paragraph" w:customStyle="1" w:styleId="WPCaption">
    <w:name w:val="WP_Caption"/>
    <w:basedOn w:val="Normal"/>
    <w:rsid w:val="00AC14FB"/>
    <w:pPr>
      <w:widowControl w:val="0"/>
      <w:spacing w:after="0" w:line="240" w:lineRule="auto"/>
    </w:pPr>
    <w:rPr>
      <w:rFonts w:ascii="Arial" w:eastAsia="Times New Roman" w:hAnsi="Arial" w:cs="Times New Roman"/>
      <w:b/>
      <w:color w:val="000000"/>
      <w:sz w:val="32"/>
      <w:szCs w:val="20"/>
    </w:rPr>
  </w:style>
  <w:style w:type="character" w:customStyle="1" w:styleId="EmailStyle48">
    <w:name w:val="EmailStyle48"/>
    <w:rsid w:val="00AC14FB"/>
    <w:rPr>
      <w:rFonts w:ascii="Arial" w:hAnsi="Arial"/>
      <w:color w:val="000000"/>
      <w:sz w:val="20"/>
    </w:rPr>
  </w:style>
  <w:style w:type="character" w:customStyle="1" w:styleId="CommentRefe">
    <w:name w:val="Comment Refe"/>
    <w:rsid w:val="00AC14FB"/>
    <w:rPr>
      <w:sz w:val="16"/>
    </w:rPr>
  </w:style>
  <w:style w:type="paragraph" w:customStyle="1" w:styleId="CommentTex1">
    <w:name w:val="Comment Tex1"/>
    <w:basedOn w:val="Normal"/>
    <w:rsid w:val="00AC14FB"/>
    <w:pPr>
      <w:widowControl w:val="0"/>
      <w:spacing w:after="0" w:line="240" w:lineRule="auto"/>
    </w:pPr>
    <w:rPr>
      <w:rFonts w:ascii="Calibri" w:eastAsia="Times New Roman" w:hAnsi="Calibri" w:cs="Times New Roman"/>
      <w:szCs w:val="20"/>
    </w:rPr>
  </w:style>
  <w:style w:type="character" w:customStyle="1" w:styleId="CommentText1">
    <w:name w:val="Comment Text1"/>
    <w:rsid w:val="00AC14FB"/>
    <w:rPr>
      <w:sz w:val="20"/>
    </w:rPr>
  </w:style>
  <w:style w:type="character" w:customStyle="1" w:styleId="CommentSubj">
    <w:name w:val="Comment Subj"/>
    <w:rsid w:val="00AC14FB"/>
    <w:rPr>
      <w:b/>
    </w:rPr>
  </w:style>
  <w:style w:type="character" w:customStyle="1" w:styleId="EndnoteRefe">
    <w:name w:val="Endnote Refe"/>
    <w:rsid w:val="00AC14FB"/>
    <w:rPr>
      <w:vertAlign w:val="superscript"/>
    </w:rPr>
  </w:style>
  <w:style w:type="character" w:styleId="EndnoteReference">
    <w:name w:val="endnote reference"/>
    <w:semiHidden/>
    <w:rsid w:val="00AC14FB"/>
    <w:rPr>
      <w:vertAlign w:val="superscript"/>
    </w:rPr>
  </w:style>
  <w:style w:type="paragraph" w:customStyle="1" w:styleId="EndnoteTextWP">
    <w:name w:val="Endnote Text_WP"/>
    <w:basedOn w:val="Normal"/>
    <w:rsid w:val="00AC14FB"/>
    <w:pPr>
      <w:widowControl w:val="0"/>
      <w:spacing w:after="0" w:line="240" w:lineRule="auto"/>
    </w:pPr>
    <w:rPr>
      <w:rFonts w:ascii="Calibri" w:eastAsia="Times New Roman" w:hAnsi="Calibri" w:cs="Times New Roman"/>
      <w:szCs w:val="20"/>
    </w:rPr>
  </w:style>
  <w:style w:type="character" w:customStyle="1" w:styleId="EndnoteTextChar">
    <w:name w:val="Endnote Text Char"/>
    <w:link w:val="EndnoteText"/>
    <w:semiHidden/>
    <w:rsid w:val="00AC14FB"/>
    <w:rPr>
      <w:rFonts w:ascii="Times New Roman" w:eastAsia="Times New Roman" w:hAnsi="Times New Roman"/>
      <w:sz w:val="24"/>
    </w:rPr>
  </w:style>
  <w:style w:type="paragraph" w:styleId="EndnoteText">
    <w:name w:val="endnote text"/>
    <w:basedOn w:val="Normal"/>
    <w:link w:val="EndnoteTextChar"/>
    <w:semiHidden/>
    <w:rsid w:val="00AC14FB"/>
    <w:pPr>
      <w:widowControl w:val="0"/>
      <w:spacing w:after="0" w:line="240" w:lineRule="auto"/>
    </w:pPr>
    <w:rPr>
      <w:rFonts w:ascii="Times New Roman" w:eastAsia="Times New Roman" w:hAnsi="Times New Roman"/>
      <w:sz w:val="24"/>
    </w:rPr>
  </w:style>
  <w:style w:type="character" w:customStyle="1" w:styleId="EndnoteTextChar1">
    <w:name w:val="Endnote Text Char1"/>
    <w:basedOn w:val="DefaultParagraphFont"/>
    <w:uiPriority w:val="99"/>
    <w:semiHidden/>
    <w:rsid w:val="00AC14FB"/>
    <w:rPr>
      <w:sz w:val="20"/>
      <w:szCs w:val="20"/>
    </w:rPr>
  </w:style>
  <w:style w:type="character" w:customStyle="1" w:styleId="FootnoteRef">
    <w:name w:val="Footnote Ref"/>
    <w:rsid w:val="00AC14FB"/>
    <w:rPr>
      <w:vertAlign w:val="superscript"/>
    </w:rPr>
  </w:style>
  <w:style w:type="character" w:styleId="FootnoteReference">
    <w:name w:val="footnote reference"/>
    <w:semiHidden/>
    <w:rsid w:val="00AC14FB"/>
    <w:rPr>
      <w:vertAlign w:val="superscript"/>
    </w:rPr>
  </w:style>
  <w:style w:type="paragraph" w:customStyle="1" w:styleId="FootnoteTex">
    <w:name w:val="Footnote Tex"/>
    <w:basedOn w:val="Normal"/>
    <w:rsid w:val="00AC14FB"/>
    <w:pPr>
      <w:widowControl w:val="0"/>
      <w:spacing w:after="0" w:line="240" w:lineRule="auto"/>
    </w:pPr>
    <w:rPr>
      <w:rFonts w:ascii="Calibri" w:eastAsia="Times New Roman" w:hAnsi="Calibri" w:cs="Times New Roman"/>
      <w:szCs w:val="20"/>
    </w:rPr>
  </w:style>
  <w:style w:type="character" w:customStyle="1" w:styleId="FootnoteTextChar">
    <w:name w:val="Footnote Text Char"/>
    <w:link w:val="FootnoteText"/>
    <w:semiHidden/>
    <w:rsid w:val="00AC14FB"/>
    <w:rPr>
      <w:rFonts w:ascii="Times New Roman" w:eastAsia="Times New Roman" w:hAnsi="Times New Roman"/>
      <w:sz w:val="24"/>
    </w:rPr>
  </w:style>
  <w:style w:type="paragraph" w:styleId="FootnoteText">
    <w:name w:val="footnote text"/>
    <w:basedOn w:val="Normal"/>
    <w:link w:val="FootnoteTextChar"/>
    <w:semiHidden/>
    <w:rsid w:val="00AC14FB"/>
    <w:pPr>
      <w:widowControl w:val="0"/>
      <w:spacing w:after="0" w:line="240" w:lineRule="auto"/>
    </w:pPr>
    <w:rPr>
      <w:rFonts w:ascii="Times New Roman" w:eastAsia="Times New Roman" w:hAnsi="Times New Roman"/>
      <w:sz w:val="24"/>
    </w:rPr>
  </w:style>
  <w:style w:type="character" w:customStyle="1" w:styleId="FootnoteTextChar1">
    <w:name w:val="Footnote Text Char1"/>
    <w:basedOn w:val="DefaultParagraphFont"/>
    <w:uiPriority w:val="99"/>
    <w:semiHidden/>
    <w:rsid w:val="00AC14FB"/>
    <w:rPr>
      <w:sz w:val="20"/>
      <w:szCs w:val="20"/>
    </w:rPr>
  </w:style>
  <w:style w:type="paragraph" w:styleId="Footer">
    <w:name w:val="footer"/>
    <w:basedOn w:val="Normal"/>
    <w:link w:val="FooterChar1"/>
    <w:uiPriority w:val="99"/>
    <w:unhideWhenUsed/>
    <w:rsid w:val="00AC14FB"/>
    <w:pPr>
      <w:tabs>
        <w:tab w:val="center" w:pos="4680"/>
        <w:tab w:val="right" w:pos="9360"/>
      </w:tabs>
      <w:spacing w:after="0" w:line="240" w:lineRule="auto"/>
    </w:pPr>
    <w:rPr>
      <w:rFonts w:ascii="Calibri" w:eastAsia="Times New Roman" w:hAnsi="Calibri" w:cs="Times New Roman"/>
      <w:szCs w:val="20"/>
      <w:lang w:val="x-none" w:eastAsia="x-none"/>
    </w:rPr>
  </w:style>
  <w:style w:type="character" w:customStyle="1" w:styleId="FooterChar1">
    <w:name w:val="Footer Char1"/>
    <w:basedOn w:val="DefaultParagraphFont"/>
    <w:link w:val="Footer"/>
    <w:uiPriority w:val="99"/>
    <w:rsid w:val="00AC14FB"/>
    <w:rPr>
      <w:rFonts w:ascii="Calibri" w:eastAsia="Times New Roman" w:hAnsi="Calibri" w:cs="Times New Roman"/>
      <w:szCs w:val="20"/>
      <w:lang w:val="x-none" w:eastAsia="x-none"/>
    </w:rPr>
  </w:style>
  <w:style w:type="character" w:customStyle="1" w:styleId="BalloonTextChar">
    <w:name w:val="Balloon Text Char"/>
    <w:link w:val="BalloonText"/>
    <w:uiPriority w:val="99"/>
    <w:semiHidden/>
    <w:rsid w:val="00AC14FB"/>
    <w:rPr>
      <w:rFonts w:ascii="Tahoma" w:eastAsia="Times New Roman" w:hAnsi="Tahoma"/>
      <w:sz w:val="16"/>
      <w:szCs w:val="16"/>
      <w:lang w:val="x-none" w:eastAsia="x-none"/>
    </w:rPr>
  </w:style>
  <w:style w:type="paragraph" w:styleId="BalloonText">
    <w:name w:val="Balloon Text"/>
    <w:basedOn w:val="Normal"/>
    <w:link w:val="BalloonTextChar"/>
    <w:uiPriority w:val="99"/>
    <w:semiHidden/>
    <w:unhideWhenUsed/>
    <w:rsid w:val="00AC14FB"/>
    <w:pPr>
      <w:spacing w:after="0" w:line="240" w:lineRule="auto"/>
    </w:pPr>
    <w:rPr>
      <w:rFonts w:ascii="Tahoma" w:eastAsia="Times New Roman" w:hAnsi="Tahoma"/>
      <w:sz w:val="16"/>
      <w:szCs w:val="16"/>
      <w:lang w:val="x-none" w:eastAsia="x-none"/>
    </w:rPr>
  </w:style>
  <w:style w:type="character" w:customStyle="1" w:styleId="BalloonTextChar1">
    <w:name w:val="Balloon Text Char1"/>
    <w:basedOn w:val="DefaultParagraphFont"/>
    <w:uiPriority w:val="99"/>
    <w:semiHidden/>
    <w:rsid w:val="00AC14FB"/>
    <w:rPr>
      <w:rFonts w:ascii="Segoe UI" w:hAnsi="Segoe UI" w:cs="Segoe UI"/>
      <w:sz w:val="18"/>
      <w:szCs w:val="18"/>
    </w:rPr>
  </w:style>
  <w:style w:type="paragraph" w:styleId="Revision">
    <w:name w:val="Revision"/>
    <w:hidden/>
    <w:uiPriority w:val="99"/>
    <w:semiHidden/>
    <w:rsid w:val="00AC14FB"/>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C14FB"/>
    <w:rPr>
      <w:b/>
      <w:bCs/>
    </w:rPr>
  </w:style>
  <w:style w:type="character" w:customStyle="1" w:styleId="CommentSubjectChar">
    <w:name w:val="Comment Subject Char"/>
    <w:basedOn w:val="CommentTextChar"/>
    <w:link w:val="CommentSubject"/>
    <w:uiPriority w:val="99"/>
    <w:semiHidden/>
    <w:rsid w:val="00AC14FB"/>
    <w:rPr>
      <w:rFonts w:ascii="Calibri" w:eastAsia="Times New Roman" w:hAnsi="Calibri" w:cs="Times New Roman"/>
      <w:b/>
      <w:bCs/>
      <w:sz w:val="20"/>
      <w:szCs w:val="20"/>
      <w:lang w:val="x-none" w:eastAsia="x-none"/>
    </w:rPr>
  </w:style>
  <w:style w:type="paragraph" w:styleId="ListParagraph">
    <w:name w:val="List Paragraph"/>
    <w:basedOn w:val="Normal"/>
    <w:uiPriority w:val="34"/>
    <w:qFormat/>
    <w:rsid w:val="00AC14FB"/>
    <w:pPr>
      <w:spacing w:after="200" w:line="276" w:lineRule="auto"/>
      <w:ind w:left="720"/>
      <w:contextualSpacing/>
    </w:pPr>
    <w:rPr>
      <w:rFonts w:ascii="Calibri" w:eastAsia="Calibri" w:hAnsi="Calibri" w:cs="Times New Roman"/>
    </w:rPr>
  </w:style>
  <w:style w:type="paragraph" w:customStyle="1" w:styleId="Deletion">
    <w:name w:val="Deletion"/>
    <w:basedOn w:val="Normal"/>
    <w:link w:val="DeletionChar"/>
    <w:qFormat/>
    <w:rsid w:val="00AC14FB"/>
    <w:pPr>
      <w:tabs>
        <w:tab w:val="left" w:pos="274"/>
        <w:tab w:val="left" w:pos="547"/>
        <w:tab w:val="left" w:pos="720"/>
        <w:tab w:val="left" w:pos="994"/>
        <w:tab w:val="left" w:pos="1267"/>
        <w:tab w:val="left" w:pos="1440"/>
      </w:tabs>
      <w:spacing w:after="0" w:line="240" w:lineRule="auto"/>
      <w:jc w:val="both"/>
    </w:pPr>
    <w:rPr>
      <w:rFonts w:ascii="Calibri" w:eastAsia="Times New Roman" w:hAnsi="Calibri" w:cs="Times New Roman"/>
      <w:strike/>
      <w:color w:val="FF0000"/>
      <w:szCs w:val="20"/>
    </w:rPr>
  </w:style>
  <w:style w:type="paragraph" w:customStyle="1" w:styleId="Addition">
    <w:name w:val="Addition"/>
    <w:basedOn w:val="Normal"/>
    <w:link w:val="AdditionChar"/>
    <w:qFormat/>
    <w:rsid w:val="00AC14FB"/>
    <w:pPr>
      <w:tabs>
        <w:tab w:val="left" w:pos="274"/>
        <w:tab w:val="left" w:pos="547"/>
        <w:tab w:val="left" w:pos="720"/>
        <w:tab w:val="left" w:pos="994"/>
        <w:tab w:val="left" w:pos="1267"/>
        <w:tab w:val="left" w:pos="1440"/>
      </w:tabs>
      <w:spacing w:after="0" w:line="240" w:lineRule="auto"/>
      <w:jc w:val="both"/>
    </w:pPr>
    <w:rPr>
      <w:rFonts w:ascii="Calibri" w:eastAsia="Times New Roman" w:hAnsi="Calibri" w:cs="Times New Roman"/>
      <w:color w:val="FF0000"/>
      <w:szCs w:val="20"/>
      <w:u w:val="single"/>
    </w:rPr>
  </w:style>
  <w:style w:type="character" w:customStyle="1" w:styleId="DeletionChar">
    <w:name w:val="Deletion Char"/>
    <w:link w:val="Deletion"/>
    <w:rsid w:val="00AC14FB"/>
    <w:rPr>
      <w:rFonts w:ascii="Calibri" w:eastAsia="Times New Roman" w:hAnsi="Calibri" w:cs="Times New Roman"/>
      <w:strike/>
      <w:color w:val="FF0000"/>
      <w:szCs w:val="20"/>
    </w:rPr>
  </w:style>
  <w:style w:type="paragraph" w:styleId="BodyText">
    <w:name w:val="Body Text"/>
    <w:basedOn w:val="Normal"/>
    <w:link w:val="BodyTextChar"/>
    <w:uiPriority w:val="1"/>
    <w:unhideWhenUsed/>
    <w:qFormat/>
    <w:rsid w:val="00AC14FB"/>
    <w:pPr>
      <w:spacing w:after="120" w:line="240" w:lineRule="auto"/>
    </w:pPr>
    <w:rPr>
      <w:rFonts w:ascii="Calibri" w:eastAsia="Times New Roman" w:hAnsi="Calibri" w:cs="Times New Roman"/>
      <w:szCs w:val="20"/>
    </w:rPr>
  </w:style>
  <w:style w:type="character" w:customStyle="1" w:styleId="BodyTextChar">
    <w:name w:val="Body Text Char"/>
    <w:basedOn w:val="DefaultParagraphFont"/>
    <w:link w:val="BodyText"/>
    <w:uiPriority w:val="1"/>
    <w:rsid w:val="00AC14FB"/>
    <w:rPr>
      <w:rFonts w:ascii="Calibri" w:eastAsia="Times New Roman" w:hAnsi="Calibri" w:cs="Times New Roman"/>
      <w:szCs w:val="20"/>
    </w:rPr>
  </w:style>
  <w:style w:type="character" w:customStyle="1" w:styleId="AdditionChar">
    <w:name w:val="Addition Char"/>
    <w:link w:val="Addition"/>
    <w:rsid w:val="00AC14FB"/>
    <w:rPr>
      <w:rFonts w:ascii="Calibri" w:eastAsia="Times New Roman" w:hAnsi="Calibri" w:cs="Times New Roman"/>
      <w:color w:val="FF0000"/>
      <w:szCs w:val="20"/>
      <w:u w:val="single"/>
    </w:rPr>
  </w:style>
  <w:style w:type="paragraph" w:customStyle="1" w:styleId="TableParagraph">
    <w:name w:val="Table Paragraph"/>
    <w:basedOn w:val="Normal"/>
    <w:uiPriority w:val="1"/>
    <w:qFormat/>
    <w:rsid w:val="00AC14FB"/>
    <w:pPr>
      <w:widowControl w:val="0"/>
      <w:autoSpaceDE w:val="0"/>
      <w:autoSpaceDN w:val="0"/>
      <w:spacing w:before="76" w:after="0" w:line="240" w:lineRule="auto"/>
      <w:ind w:left="75"/>
    </w:pPr>
    <w:rPr>
      <w:rFonts w:ascii="Fira Sans Light" w:eastAsia="Fira Sans Light" w:hAnsi="Fira Sans Light" w:cs="Fira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93AA-40D6-4E37-A2F5-EC41CF06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White</dc:creator>
  <cp:keywords/>
  <dc:description/>
  <cp:lastModifiedBy>Virginia Harris</cp:lastModifiedBy>
  <cp:revision>3</cp:revision>
  <dcterms:created xsi:type="dcterms:W3CDTF">2022-05-17T19:53:00Z</dcterms:created>
  <dcterms:modified xsi:type="dcterms:W3CDTF">2022-05-27T14:18:00Z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2022-02-23T16:26:39Z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353ddea9-da20-4449-9156-408a86447a6c</vt:lpwstr>
  </property>
  <property fmtid="{D5CDD505-2E9C-101B-9397-08002B2CF9AE}" pid="8" name="MSIP_Label_460f4a70-4b6c-4bd4-a002-31edb9c00abe_ContentBits">
    <vt:lpwstr>0</vt:lpwstr>
  </property>
</Properties>
</file>